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1E988" w14:textId="77777777" w:rsidR="00211ED0" w:rsidRPr="00E37412" w:rsidRDefault="00211ED0" w:rsidP="005E3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412">
        <w:rPr>
          <w:rFonts w:ascii="Times New Roman" w:hAnsi="Times New Roman" w:cs="Times New Roman"/>
          <w:b/>
          <w:bCs/>
          <w:sz w:val="28"/>
          <w:szCs w:val="28"/>
        </w:rPr>
        <w:t>Data Management Plan</w:t>
      </w:r>
    </w:p>
    <w:p w14:paraId="6618AF9D" w14:textId="77777777" w:rsidR="00EC30EF" w:rsidRPr="005E382F" w:rsidRDefault="00EC30EF" w:rsidP="005E3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412">
        <w:rPr>
          <w:rFonts w:ascii="Times New Roman" w:hAnsi="Times New Roman" w:cs="Times New Roman"/>
          <w:b/>
          <w:bCs/>
          <w:sz w:val="28"/>
          <w:szCs w:val="28"/>
        </w:rPr>
        <w:t>EcoFOCI Observing System</w:t>
      </w:r>
      <w:r w:rsidR="00514F3B">
        <w:rPr>
          <w:rFonts w:ascii="Times New Roman" w:hAnsi="Times New Roman" w:cs="Times New Roman"/>
          <w:b/>
          <w:bCs/>
          <w:sz w:val="24"/>
          <w:szCs w:val="24"/>
        </w:rPr>
        <w:t xml:space="preserve"> (NOAA/PMEL &amp;</w:t>
      </w:r>
      <w:r w:rsidRPr="005E382F">
        <w:rPr>
          <w:rFonts w:ascii="Times New Roman" w:hAnsi="Times New Roman" w:cs="Times New Roman"/>
          <w:b/>
          <w:bCs/>
          <w:sz w:val="24"/>
          <w:szCs w:val="24"/>
        </w:rPr>
        <w:t xml:space="preserve"> Univ.of Washington JISAO)</w:t>
      </w:r>
    </w:p>
    <w:p w14:paraId="5C16167D" w14:textId="77777777" w:rsidR="00211ED0" w:rsidRPr="005E382F" w:rsidRDefault="00B644BE" w:rsidP="005E3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82F">
        <w:rPr>
          <w:rFonts w:ascii="Times New Roman" w:hAnsi="Times New Roman" w:cs="Times New Roman"/>
          <w:b/>
          <w:bCs/>
          <w:sz w:val="24"/>
          <w:szCs w:val="24"/>
        </w:rPr>
        <w:t>CTD</w:t>
      </w:r>
      <w:r w:rsidR="00514F3B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8B0656">
        <w:rPr>
          <w:rFonts w:ascii="Times New Roman" w:hAnsi="Times New Roman" w:cs="Times New Roman"/>
          <w:b/>
          <w:bCs/>
          <w:sz w:val="24"/>
          <w:szCs w:val="24"/>
        </w:rPr>
        <w:t>rofile Data</w:t>
      </w:r>
    </w:p>
    <w:p w14:paraId="5669AE4C" w14:textId="77777777" w:rsidR="00211ED0" w:rsidRDefault="004E02CA" w:rsidP="005E382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13</w:t>
      </w:r>
      <w:r w:rsidR="00FF1C59">
        <w:rPr>
          <w:rFonts w:ascii="Times New Roman" w:hAnsi="Times New Roman" w:cs="Times New Roman"/>
          <w:b/>
          <w:bCs/>
        </w:rPr>
        <w:t xml:space="preserve">, </w:t>
      </w:r>
      <w:r w:rsidR="00514F3B">
        <w:rPr>
          <w:rFonts w:ascii="Times New Roman" w:hAnsi="Times New Roman" w:cs="Times New Roman"/>
          <w:b/>
          <w:bCs/>
        </w:rPr>
        <w:t>2016</w:t>
      </w:r>
    </w:p>
    <w:p w14:paraId="2F50813D" w14:textId="77777777" w:rsidR="002F6611" w:rsidRPr="00EC30EF" w:rsidRDefault="002F6611" w:rsidP="005E382F">
      <w:pPr>
        <w:jc w:val="right"/>
        <w:rPr>
          <w:rFonts w:ascii="Times New Roman" w:hAnsi="Times New Roman" w:cs="Times New Roman"/>
          <w:b/>
          <w:bCs/>
        </w:rPr>
      </w:pPr>
    </w:p>
    <w:p w14:paraId="3E7ABCA7" w14:textId="77777777" w:rsidR="00211ED0" w:rsidRDefault="00922AE9" w:rsidP="00211ED0">
      <w:r>
        <w:pict w14:anchorId="3773626A">
          <v:rect id="_x0000_i1025" style="width:0;height:1.5pt" o:hralign="center" o:hrstd="t" o:hr="t" fillcolor="#a0a0a0" stroked="f"/>
        </w:pict>
      </w:r>
    </w:p>
    <w:p w14:paraId="05A4350D" w14:textId="77777777" w:rsidR="002F6611" w:rsidRPr="00211ED0" w:rsidRDefault="002F6611" w:rsidP="00211ED0"/>
    <w:p w14:paraId="0793FA29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Description of Data to be Managed</w:t>
      </w:r>
    </w:p>
    <w:p w14:paraId="52F0A07B" w14:textId="73489F13"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5C76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Dataset Name:  </w:t>
      </w:r>
      <w:r w:rsidR="00CD3C5E" w:rsidRPr="00CD3C5E">
        <w:rPr>
          <w:rFonts w:ascii="Times New Roman" w:hAnsi="Times New Roman" w:cs="Times New Roman"/>
          <w:bCs/>
          <w:sz w:val="24"/>
          <w:szCs w:val="24"/>
        </w:rPr>
        <w:t>EcoFOCI Observing System</w:t>
      </w:r>
      <w:r w:rsidR="00CD3C5E">
        <w:rPr>
          <w:rFonts w:ascii="Times New Roman" w:hAnsi="Times New Roman" w:cs="Times New Roman"/>
          <w:bCs/>
          <w:sz w:val="24"/>
          <w:szCs w:val="24"/>
        </w:rPr>
        <w:t>:</w:t>
      </w:r>
      <w:r w:rsidR="00CD3C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75C76">
        <w:rPr>
          <w:rFonts w:ascii="Times New Roman" w:hAnsi="Times New Roman" w:cs="Times New Roman"/>
          <w:bCs/>
          <w:sz w:val="24"/>
          <w:szCs w:val="24"/>
        </w:rPr>
        <w:t>Water-</w:t>
      </w:r>
      <w:r w:rsidR="007F1AE7">
        <w:rPr>
          <w:rFonts w:ascii="Times New Roman" w:hAnsi="Times New Roman" w:cs="Times New Roman"/>
          <w:bCs/>
          <w:sz w:val="24"/>
          <w:szCs w:val="24"/>
        </w:rPr>
        <w:t>c</w:t>
      </w:r>
      <w:r w:rsidR="00A75C76">
        <w:rPr>
          <w:rFonts w:ascii="Times New Roman" w:hAnsi="Times New Roman" w:cs="Times New Roman"/>
          <w:bCs/>
          <w:sz w:val="24"/>
          <w:szCs w:val="24"/>
        </w:rPr>
        <w:t xml:space="preserve">olumn </w:t>
      </w:r>
      <w:r w:rsidR="004E485C">
        <w:rPr>
          <w:rFonts w:ascii="Times New Roman" w:hAnsi="Times New Roman" w:cs="Times New Roman"/>
          <w:bCs/>
          <w:sz w:val="24"/>
          <w:szCs w:val="24"/>
        </w:rPr>
        <w:t xml:space="preserve">profile </w:t>
      </w:r>
      <w:r w:rsidR="00CD3C5E">
        <w:rPr>
          <w:rFonts w:ascii="Times New Roman" w:hAnsi="Times New Roman" w:cs="Times New Roman"/>
          <w:bCs/>
          <w:sz w:val="24"/>
          <w:szCs w:val="24"/>
        </w:rPr>
        <w:t>observations in Alaskan waters</w:t>
      </w:r>
      <w:r w:rsidRPr="00FA3C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496140" w14:textId="77777777" w:rsidR="005F2426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5C76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364A2A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364A2A" w:rsidRPr="00364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2A" w:rsidRPr="00364A2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661EE" w:rsidRPr="00364A2A">
        <w:rPr>
          <w:rFonts w:ascii="Times New Roman" w:hAnsi="Times New Roman" w:cs="Times New Roman"/>
          <w:b/>
          <w:bCs/>
          <w:sz w:val="24"/>
          <w:szCs w:val="24"/>
        </w:rPr>
        <w:t>NASA:GCMD</w:t>
      </w:r>
      <w:r w:rsidR="00364A2A" w:rsidRPr="00364A2A">
        <w:rPr>
          <w:rFonts w:ascii="Times New Roman" w:hAnsi="Times New Roman" w:cs="Times New Roman"/>
          <w:b/>
          <w:bCs/>
          <w:sz w:val="24"/>
          <w:szCs w:val="24"/>
        </w:rPr>
        <w:t xml:space="preserve"> v.8.1</w:t>
      </w:r>
      <w:r w:rsidR="00C661EE" w:rsidRPr="00364A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4" w:history="1">
        <w:r w:rsidR="00B43A27" w:rsidRPr="0011100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http://gcmd.nasa.gov/learn/keyword_list.html</w:t>
        </w:r>
      </w:hyperlink>
      <w:r w:rsidR="00364A2A" w:rsidRPr="0018222B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3E24DAE6" w14:textId="77777777" w:rsidR="00B43A27" w:rsidRPr="00B43A27" w:rsidRDefault="00B43A27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EE6CC4" w14:textId="77777777" w:rsidR="00010FCA" w:rsidRPr="00B43A27" w:rsidRDefault="00123B5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Science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53127" w:rsidRPr="00B43A27">
        <w:rPr>
          <w:rFonts w:ascii="Times New Roman" w:hAnsi="Times New Roman" w:cs="Times New Roman"/>
          <w:bCs/>
          <w:sz w:val="24"/>
          <w:szCs w:val="24"/>
        </w:rPr>
        <w:t xml:space="preserve">Salinity, Ocean Salinity,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Pressure, Water Pressure, </w:t>
      </w:r>
      <w:r w:rsidR="00793315" w:rsidRPr="00B43A27">
        <w:rPr>
          <w:rFonts w:ascii="Times New Roman" w:hAnsi="Times New Roman" w:cs="Times New Roman"/>
          <w:sz w:val="24"/>
          <w:szCs w:val="24"/>
        </w:rPr>
        <w:t xml:space="preserve">Density, </w:t>
      </w:r>
      <w:r w:rsidR="006C29BC" w:rsidRPr="00B43A27">
        <w:rPr>
          <w:rFonts w:ascii="Times New Roman" w:hAnsi="Times New Roman" w:cs="Times New Roman"/>
          <w:sz w:val="24"/>
          <w:szCs w:val="24"/>
        </w:rPr>
        <w:t xml:space="preserve">Water Depth,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Temperature, Potential Temperature, Thermocline, Water Temperature, </w:t>
      </w:r>
      <w:r w:rsidR="001B1DC8" w:rsidRPr="00B43A27">
        <w:rPr>
          <w:rFonts w:ascii="Times New Roman" w:hAnsi="Times New Roman" w:cs="Times New Roman"/>
          <w:sz w:val="24"/>
          <w:szCs w:val="24"/>
        </w:rPr>
        <w:t xml:space="preserve">Fluorescence, Chlorophyll,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Ocean Mixed Layer, Nitrate, Nitrite, Nutrients, </w:t>
      </w:r>
      <w:r w:rsidR="00793315" w:rsidRPr="00B43A27">
        <w:rPr>
          <w:rFonts w:ascii="Times New Roman" w:hAnsi="Times New Roman" w:cs="Times New Roman"/>
          <w:sz w:val="24"/>
          <w:szCs w:val="24"/>
        </w:rPr>
        <w:t xml:space="preserve">Silicate, Phosphate,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Organic Carbon, Oxygen, PH, scattering, turbidity, Fresh Water Flux, Fronts, Ocean Currents, </w:t>
      </w:r>
      <w:r w:rsidR="00793315" w:rsidRPr="00B43A27">
        <w:rPr>
          <w:rFonts w:ascii="Times New Roman" w:hAnsi="Times New Roman" w:cs="Times New Roman"/>
          <w:sz w:val="24"/>
          <w:szCs w:val="24"/>
        </w:rPr>
        <w:t xml:space="preserve">Sea Ice, </w:t>
      </w:r>
      <w:r w:rsidR="00010FCA" w:rsidRPr="00B43A27">
        <w:rPr>
          <w:rFonts w:ascii="Times New Roman" w:hAnsi="Times New Roman" w:cs="Times New Roman"/>
          <w:sz w:val="24"/>
          <w:szCs w:val="24"/>
        </w:rPr>
        <w:t>Thermohaline Circulation, Advection, Wind-Driven Circulation, Heat Flux, Shortwave Radiation</w:t>
      </w:r>
      <w:r w:rsidR="001B1DC8" w:rsidRPr="00B43A27">
        <w:rPr>
          <w:rFonts w:ascii="Times New Roman" w:hAnsi="Times New Roman" w:cs="Times New Roman"/>
          <w:sz w:val="24"/>
          <w:szCs w:val="24"/>
        </w:rPr>
        <w:t xml:space="preserve">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Ice Edges, </w:t>
      </w:r>
      <w:r w:rsidR="00793315" w:rsidRPr="00B43A27">
        <w:rPr>
          <w:rFonts w:ascii="Times New Roman" w:hAnsi="Times New Roman" w:cs="Times New Roman"/>
          <w:sz w:val="24"/>
          <w:szCs w:val="24"/>
        </w:rPr>
        <w:t>Ecosystems, Pelagic Habitat, Marine Habitat, Halocline, Pycnocline, Salt Transport</w:t>
      </w:r>
    </w:p>
    <w:p w14:paraId="23CF726C" w14:textId="77777777" w:rsidR="00AE665D" w:rsidRPr="00B43A27" w:rsidRDefault="00AE665D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Instruments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: CTD,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F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luorometer, PAR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ensors, </w:t>
      </w:r>
      <w:r w:rsidR="00793315" w:rsidRPr="00B43A27">
        <w:rPr>
          <w:rFonts w:ascii="Times New Roman" w:hAnsi="Times New Roman" w:cs="Times New Roman"/>
          <w:bCs/>
          <w:sz w:val="24"/>
          <w:szCs w:val="24"/>
        </w:rPr>
        <w:t>C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onductivity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ensors, Thermistors, Oxygen Meters,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P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ressure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S</w:t>
      </w:r>
      <w:r w:rsidRPr="00B43A27">
        <w:rPr>
          <w:rFonts w:ascii="Times New Roman" w:hAnsi="Times New Roman" w:cs="Times New Roman"/>
          <w:bCs/>
          <w:sz w:val="24"/>
          <w:szCs w:val="24"/>
        </w:rPr>
        <w:t>ensor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s,</w:t>
      </w:r>
    </w:p>
    <w:p w14:paraId="68655D31" w14:textId="77777777" w:rsidR="005F2426" w:rsidRPr="00B43A27" w:rsidRDefault="005F242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Locations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: Eastern Pacific Ocean, Alaska, Bering Sea, Gulf of Alaska, Chukchi Sea, </w:t>
      </w:r>
    </w:p>
    <w:p w14:paraId="13B51757" w14:textId="77777777" w:rsidR="005F2426" w:rsidRPr="00B43A27" w:rsidRDefault="005F242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Projects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: FOCI </w:t>
      </w:r>
    </w:p>
    <w:p w14:paraId="254D25B8" w14:textId="5C4FD22C" w:rsidR="00742EEF" w:rsidRPr="00B43A27" w:rsidRDefault="00705D65" w:rsidP="00742EE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Data Centers (</w:t>
      </w:r>
      <w:r w:rsidR="00742EEF" w:rsidRPr="00B43A27">
        <w:rPr>
          <w:rFonts w:ascii="Times New Roman" w:hAnsi="Times New Roman" w:cs="Times New Roman"/>
          <w:bCs/>
          <w:sz w:val="24"/>
          <w:szCs w:val="24"/>
          <w:u w:val="single"/>
        </w:rPr>
        <w:t>Providers</w:t>
      </w: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1C4122" w:rsidRPr="00B43A2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567A8" w:rsidRPr="00B43A27">
        <w:rPr>
          <w:rFonts w:ascii="Times New Roman" w:hAnsi="Times New Roman" w:cs="Times New Roman"/>
          <w:sz w:val="24"/>
          <w:szCs w:val="24"/>
        </w:rPr>
        <w:t>DOC/NOAA/OAR/PMEL,</w:t>
      </w:r>
      <w:r w:rsidR="001C4122"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="009567A8" w:rsidRPr="00B43A27">
        <w:rPr>
          <w:rFonts w:ascii="Times New Roman" w:hAnsi="Times New Roman" w:cs="Times New Roman"/>
          <w:sz w:val="24"/>
          <w:szCs w:val="24"/>
        </w:rPr>
        <w:t>DOC/NOAA/OAR/PMEL/EPIC,</w:t>
      </w:r>
      <w:r w:rsidR="001C4122"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="009567A8" w:rsidRPr="00B43A27">
        <w:rPr>
          <w:rFonts w:ascii="Times New Roman" w:hAnsi="Times New Roman" w:cs="Times New Roman"/>
          <w:sz w:val="24"/>
          <w:szCs w:val="24"/>
        </w:rPr>
        <w:t>DOC/NOAA/NESDIS/</w:t>
      </w:r>
      <w:r w:rsidR="00A0194C">
        <w:rPr>
          <w:rFonts w:ascii="Times New Roman" w:hAnsi="Times New Roman" w:cs="Times New Roman"/>
          <w:sz w:val="24"/>
          <w:szCs w:val="24"/>
        </w:rPr>
        <w:t>NCEI</w:t>
      </w:r>
      <w:r w:rsidR="009567A8" w:rsidRPr="00B43A27">
        <w:rPr>
          <w:rFonts w:ascii="Times New Roman" w:hAnsi="Times New Roman" w:cs="Times New Roman"/>
          <w:sz w:val="24"/>
          <w:szCs w:val="24"/>
        </w:rPr>
        <w:t xml:space="preserve">, </w:t>
      </w:r>
      <w:r w:rsidR="00742EEF" w:rsidRPr="00B43A27">
        <w:rPr>
          <w:rFonts w:ascii="Times New Roman" w:hAnsi="Times New Roman" w:cs="Times New Roman"/>
          <w:bCs/>
          <w:sz w:val="24"/>
          <w:szCs w:val="24"/>
        </w:rPr>
        <w:t xml:space="preserve">UCAR/NCAR/EOL, </w:t>
      </w:r>
      <w:r w:rsidR="00742EEF" w:rsidRPr="00B43A27">
        <w:rPr>
          <w:rFonts w:ascii="Times New Roman" w:hAnsi="Times New Roman" w:cs="Times New Roman"/>
          <w:sz w:val="24"/>
          <w:szCs w:val="24"/>
        </w:rPr>
        <w:t>UAK-F/SFOS/AOOS, GLOBEC/US_GLOBEC</w:t>
      </w:r>
    </w:p>
    <w:p w14:paraId="1BACD7C4" w14:textId="77777777" w:rsidR="00742EEF" w:rsidRPr="00094A70" w:rsidRDefault="00705D65" w:rsidP="006C29BC">
      <w:pPr>
        <w:pStyle w:val="HTMLPreformatted"/>
        <w:rPr>
          <w:rFonts w:ascii="Times New Roman" w:hAnsi="Times New Roman" w:cs="Times New Roman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Platforms</w:t>
      </w:r>
      <w:r w:rsidRPr="00B43A27">
        <w:rPr>
          <w:rFonts w:ascii="Times New Roman" w:hAnsi="Times New Roman" w:cs="Times New Roman"/>
          <w:sz w:val="24"/>
          <w:szCs w:val="24"/>
        </w:rPr>
        <w:t>: Moorings, Buoys, ROV, Ships, R/V WECOMA, R/V RONALD H. BROWN, R/V OSHORO-MARU, R/V MILLER FREEMAN, R/V ALPHA HELIX, F/V GREAT PACIFIC</w:t>
      </w:r>
      <w:r w:rsidRPr="00094A70">
        <w:rPr>
          <w:rFonts w:ascii="Times New Roman" w:hAnsi="Times New Roman" w:cs="Times New Roman"/>
        </w:rPr>
        <w:t xml:space="preserve"> </w:t>
      </w:r>
    </w:p>
    <w:p w14:paraId="50DE3E76" w14:textId="77777777" w:rsidR="00300DE8" w:rsidRPr="0093748E" w:rsidRDefault="00AF4896" w:rsidP="00AF4896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5C76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>Data Summary</w:t>
      </w:r>
      <w:r w:rsidR="00C94CD1">
        <w:rPr>
          <w:rFonts w:ascii="Times New Roman" w:hAnsi="Times New Roman" w:cs="Times New Roman"/>
          <w:b/>
          <w:bCs/>
          <w:sz w:val="24"/>
          <w:szCs w:val="24"/>
        </w:rPr>
        <w:t xml:space="preserve"> (abstract)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6E55" w:rsidRPr="0093748E">
        <w:rPr>
          <w:rFonts w:ascii="Times New Roman" w:hAnsi="Times New Roman" w:cs="Times New Roman"/>
          <w:bCs/>
          <w:sz w:val="24"/>
          <w:szCs w:val="24"/>
        </w:rPr>
        <w:t xml:space="preserve">Oceanographic 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data have been collected </w:t>
      </w:r>
      <w:r w:rsidR="000B2DEC" w:rsidRPr="0093748E">
        <w:rPr>
          <w:rFonts w:ascii="Times New Roman" w:hAnsi="Times New Roman" w:cs="Times New Roman"/>
          <w:bCs/>
          <w:sz w:val="24"/>
          <w:szCs w:val="24"/>
        </w:rPr>
        <w:t>since</w:t>
      </w:r>
      <w:r w:rsidR="00850C1E" w:rsidRPr="0093748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B23EE" w:rsidRPr="0093748E">
        <w:rPr>
          <w:rFonts w:ascii="Times New Roman" w:hAnsi="Times New Roman" w:cs="Times New Roman"/>
          <w:bCs/>
          <w:sz w:val="24"/>
          <w:szCs w:val="24"/>
        </w:rPr>
        <w:t xml:space="preserve">1984 </w:t>
      </w:r>
      <w:r w:rsidR="00850C1E" w:rsidRPr="0093748E">
        <w:rPr>
          <w:rFonts w:ascii="Times New Roman" w:hAnsi="Times New Roman" w:cs="Times New Roman"/>
          <w:bCs/>
          <w:sz w:val="24"/>
          <w:szCs w:val="24"/>
        </w:rPr>
        <w:t>start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 of EcoFOCI,</w:t>
      </w:r>
      <w:r w:rsidR="00E0097F" w:rsidRPr="00937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7CB" w:rsidRPr="0093748E">
        <w:rPr>
          <w:rFonts w:ascii="Times New Roman" w:hAnsi="Times New Roman" w:cs="Times New Roman"/>
          <w:sz w:val="24"/>
          <w:szCs w:val="24"/>
        </w:rPr>
        <w:t xml:space="preserve">a </w:t>
      </w:r>
      <w:r w:rsidR="00B35184">
        <w:rPr>
          <w:rFonts w:ascii="Times New Roman" w:hAnsi="Times New Roman" w:cs="Times New Roman"/>
          <w:sz w:val="24"/>
          <w:szCs w:val="24"/>
        </w:rPr>
        <w:t>multi-disciplinary</w:t>
      </w:r>
      <w:r w:rsidR="00B35184" w:rsidRPr="0093748E">
        <w:rPr>
          <w:rFonts w:ascii="Times New Roman" w:hAnsi="Times New Roman" w:cs="Times New Roman"/>
          <w:sz w:val="24"/>
          <w:szCs w:val="24"/>
        </w:rPr>
        <w:t xml:space="preserve"> </w:t>
      </w:r>
      <w:r w:rsidR="00B35184">
        <w:rPr>
          <w:rFonts w:ascii="Times New Roman" w:hAnsi="Times New Roman" w:cs="Times New Roman"/>
          <w:sz w:val="24"/>
          <w:szCs w:val="24"/>
        </w:rPr>
        <w:t xml:space="preserve">ecosystems </w:t>
      </w:r>
      <w:r w:rsidR="006217CB" w:rsidRPr="0093748E">
        <w:rPr>
          <w:rFonts w:ascii="Times New Roman" w:hAnsi="Times New Roman" w:cs="Times New Roman"/>
          <w:sz w:val="24"/>
          <w:szCs w:val="24"/>
        </w:rPr>
        <w:t xml:space="preserve">research program between </w:t>
      </w:r>
      <w:r w:rsidR="00FB23EE" w:rsidRPr="0093748E">
        <w:rPr>
          <w:rFonts w:ascii="Times New Roman" w:hAnsi="Times New Roman" w:cs="Times New Roman"/>
          <w:sz w:val="24"/>
          <w:szCs w:val="24"/>
        </w:rPr>
        <w:t xml:space="preserve">NOAA Pacific Marine Environmental Laboratory (PMEL) and </w:t>
      </w:r>
      <w:r w:rsidR="006217CB" w:rsidRPr="0093748E">
        <w:rPr>
          <w:rFonts w:ascii="Times New Roman" w:hAnsi="Times New Roman" w:cs="Times New Roman"/>
          <w:sz w:val="24"/>
          <w:szCs w:val="24"/>
        </w:rPr>
        <w:t>NOAA Alaska Fisheries Science Center (AFSC</w:t>
      </w:r>
      <w:r w:rsidR="00FB23EE" w:rsidRPr="0093748E">
        <w:rPr>
          <w:rFonts w:ascii="Times New Roman" w:hAnsi="Times New Roman" w:cs="Times New Roman"/>
          <w:sz w:val="24"/>
          <w:szCs w:val="24"/>
        </w:rPr>
        <w:t>)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94CD1">
        <w:rPr>
          <w:rFonts w:ascii="Times New Roman" w:hAnsi="Times New Roman" w:cs="Times New Roman"/>
          <w:sz w:val="24"/>
          <w:szCs w:val="24"/>
        </w:rPr>
        <w:t xml:space="preserve">EcoFOCI </w:t>
      </w:r>
      <w:r w:rsidR="00300DE8" w:rsidRPr="0093748E">
        <w:rPr>
          <w:rFonts w:ascii="Times New Roman" w:hAnsi="Times New Roman" w:cs="Times New Roman"/>
          <w:sz w:val="24"/>
          <w:szCs w:val="24"/>
        </w:rPr>
        <w:t>a</w:t>
      </w:r>
      <w:r w:rsidR="00C94CD1">
        <w:rPr>
          <w:rFonts w:ascii="Times New Roman" w:hAnsi="Times New Roman" w:cs="Times New Roman"/>
          <w:sz w:val="24"/>
          <w:szCs w:val="24"/>
        </w:rPr>
        <w:t>dvances</w:t>
      </w:r>
      <w:r w:rsidR="00AD6F1A" w:rsidRPr="0093748E">
        <w:rPr>
          <w:rFonts w:ascii="Times New Roman" w:hAnsi="Times New Roman" w:cs="Times New Roman"/>
          <w:sz w:val="24"/>
          <w:szCs w:val="24"/>
        </w:rPr>
        <w:t xml:space="preserve"> understanding of ecosystem dynamics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 by looking at the influence of the physical and biological environment on marine populations, and the subsequent impact on fisheries.  </w:t>
      </w:r>
      <w:r w:rsidR="00B35184">
        <w:rPr>
          <w:rFonts w:ascii="Times New Roman" w:hAnsi="Times New Roman" w:cs="Times New Roman"/>
          <w:sz w:val="24"/>
          <w:szCs w:val="24"/>
        </w:rPr>
        <w:t>The research contributes to fisheries management</w:t>
      </w:r>
      <w:r w:rsidR="00E900A7">
        <w:rPr>
          <w:rFonts w:ascii="Times New Roman" w:hAnsi="Times New Roman" w:cs="Times New Roman"/>
          <w:sz w:val="24"/>
          <w:szCs w:val="24"/>
        </w:rPr>
        <w:t xml:space="preserve"> and longer-term observation of </w:t>
      </w:r>
      <w:r w:rsidR="00A75C76">
        <w:rPr>
          <w:rFonts w:ascii="Times New Roman" w:hAnsi="Times New Roman" w:cs="Times New Roman"/>
          <w:sz w:val="24"/>
          <w:szCs w:val="24"/>
        </w:rPr>
        <w:t>climate patterns</w:t>
      </w:r>
      <w:r w:rsidR="00B35184">
        <w:rPr>
          <w:rFonts w:ascii="Times New Roman" w:hAnsi="Times New Roman" w:cs="Times New Roman"/>
          <w:sz w:val="24"/>
          <w:szCs w:val="24"/>
        </w:rPr>
        <w:t>.</w:t>
      </w:r>
      <w:r w:rsidR="0093748E" w:rsidRPr="0093748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90F20E9" w14:textId="77777777" w:rsidR="00AD6F1A" w:rsidRPr="00E6330C" w:rsidRDefault="00AD6F1A" w:rsidP="00AF4896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546E8800" w14:textId="7D3EB680" w:rsidR="00AF4896" w:rsidRPr="00FF5B91" w:rsidRDefault="007E3B96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rofile data from CTD casts </w:t>
      </w:r>
      <w:r w:rsidR="000B2DEC" w:rsidRPr="00FF5B91">
        <w:rPr>
          <w:rFonts w:ascii="Times New Roman" w:hAnsi="Times New Roman" w:cs="Times New Roman"/>
          <w:bCs/>
          <w:sz w:val="24"/>
          <w:szCs w:val="24"/>
        </w:rPr>
        <w:t>are regularly collected</w:t>
      </w:r>
      <w:r w:rsidR="00926649" w:rsidRPr="00FF5B91">
        <w:rPr>
          <w:rFonts w:ascii="Times New Roman" w:hAnsi="Times New Roman" w:cs="Times New Roman"/>
          <w:bCs/>
          <w:sz w:val="24"/>
          <w:szCs w:val="24"/>
        </w:rPr>
        <w:t xml:space="preserve"> by EcoFOCI scientists</w:t>
      </w:r>
      <w:r w:rsidR="000B2DEC" w:rsidRPr="00FF5B91">
        <w:rPr>
          <w:rFonts w:ascii="Times New Roman" w:hAnsi="Times New Roman" w:cs="Times New Roman"/>
          <w:bCs/>
          <w:sz w:val="24"/>
          <w:szCs w:val="24"/>
        </w:rPr>
        <w:t xml:space="preserve">.  CTD casts </w:t>
      </w:r>
      <w:r w:rsidR="00631545">
        <w:rPr>
          <w:rFonts w:ascii="Times New Roman" w:hAnsi="Times New Roman" w:cs="Times New Roman"/>
          <w:bCs/>
          <w:sz w:val="24"/>
          <w:szCs w:val="24"/>
        </w:rPr>
        <w:t>generate</w:t>
      </w:r>
      <w:r w:rsidR="00631545" w:rsidRPr="00FF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B91" w:rsidRPr="00FF5B91">
        <w:rPr>
          <w:rFonts w:ascii="Times New Roman" w:hAnsi="Times New Roman" w:cs="Times New Roman"/>
          <w:bCs/>
          <w:sz w:val="24"/>
          <w:szCs w:val="24"/>
        </w:rPr>
        <w:t>surface</w:t>
      </w:r>
      <w:r w:rsidR="000B2DEC" w:rsidRPr="00FF5B91">
        <w:rPr>
          <w:rFonts w:ascii="Times New Roman" w:hAnsi="Times New Roman" w:cs="Times New Roman"/>
          <w:bCs/>
          <w:sz w:val="24"/>
          <w:szCs w:val="24"/>
        </w:rPr>
        <w:t>-to-bottom water-column data traces and discrete samples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>various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 depths</w:t>
      </w:r>
      <w:r w:rsidR="000B2DEC" w:rsidRPr="00FF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via deployment of a CTD rosette with attached instrumentation and a series of </w:t>
      </w:r>
      <w:r w:rsidR="003E431C">
        <w:rPr>
          <w:rFonts w:ascii="Times New Roman" w:hAnsi="Times New Roman" w:cs="Times New Roman"/>
          <w:bCs/>
          <w:sz w:val="24"/>
          <w:szCs w:val="24"/>
        </w:rPr>
        <w:t>N</w:t>
      </w:r>
      <w:r w:rsidR="000B2DEC" w:rsidRPr="00FF5B91">
        <w:rPr>
          <w:rFonts w:ascii="Times New Roman" w:hAnsi="Times New Roman" w:cs="Times New Roman"/>
          <w:bCs/>
          <w:sz w:val="24"/>
          <w:szCs w:val="24"/>
        </w:rPr>
        <w:t xml:space="preserve">iskin </w:t>
      </w:r>
      <w:r>
        <w:rPr>
          <w:rFonts w:ascii="Times New Roman" w:hAnsi="Times New Roman" w:cs="Times New Roman"/>
          <w:bCs/>
          <w:sz w:val="24"/>
          <w:szCs w:val="24"/>
        </w:rPr>
        <w:t xml:space="preserve">water-collection </w:t>
      </w:r>
      <w:r w:rsidR="000B2DEC" w:rsidRPr="00FF5B91">
        <w:rPr>
          <w:rFonts w:ascii="Times New Roman" w:hAnsi="Times New Roman" w:cs="Times New Roman"/>
          <w:bCs/>
          <w:sz w:val="24"/>
          <w:szCs w:val="24"/>
        </w:rPr>
        <w:t>bott</w:t>
      </w:r>
      <w:r w:rsidR="001B3F8F" w:rsidRPr="00FF5B91">
        <w:rPr>
          <w:rFonts w:ascii="Times New Roman" w:hAnsi="Times New Roman" w:cs="Times New Roman"/>
          <w:bCs/>
          <w:sz w:val="24"/>
          <w:szCs w:val="24"/>
        </w:rPr>
        <w:t xml:space="preserve">les. </w:t>
      </w:r>
      <w:r>
        <w:rPr>
          <w:rFonts w:ascii="Times New Roman" w:hAnsi="Times New Roman" w:cs="Times New Roman"/>
          <w:bCs/>
          <w:sz w:val="24"/>
          <w:szCs w:val="24"/>
        </w:rPr>
        <w:t xml:space="preserve">CTD casts are often taken along a </w:t>
      </w:r>
      <w:r w:rsidR="00C94CD1">
        <w:rPr>
          <w:rFonts w:ascii="Times New Roman" w:hAnsi="Times New Roman" w:cs="Times New Roman"/>
          <w:bCs/>
          <w:sz w:val="24"/>
          <w:szCs w:val="24"/>
        </w:rPr>
        <w:t xml:space="preserve">defined CTD </w:t>
      </w:r>
      <w:r>
        <w:rPr>
          <w:rFonts w:ascii="Times New Roman" w:hAnsi="Times New Roman" w:cs="Times New Roman"/>
          <w:bCs/>
          <w:sz w:val="24"/>
          <w:szCs w:val="24"/>
        </w:rPr>
        <w:t>line</w:t>
      </w:r>
      <w:r w:rsidR="00C94CD1">
        <w:rPr>
          <w:rFonts w:ascii="Times New Roman" w:hAnsi="Times New Roman" w:cs="Times New Roman"/>
          <w:bCs/>
          <w:sz w:val="24"/>
          <w:szCs w:val="24"/>
        </w:rPr>
        <w:t xml:space="preserve"> or series of cast sites,</w:t>
      </w:r>
      <w:r>
        <w:rPr>
          <w:rFonts w:ascii="Times New Roman" w:hAnsi="Times New Roman" w:cs="Times New Roman"/>
          <w:bCs/>
          <w:sz w:val="24"/>
          <w:szCs w:val="24"/>
        </w:rPr>
        <w:t xml:space="preserve"> to show cross-section </w:t>
      </w:r>
      <w:r w:rsidR="00C94CD1">
        <w:rPr>
          <w:rFonts w:ascii="Times New Roman" w:hAnsi="Times New Roman" w:cs="Times New Roman"/>
          <w:bCs/>
          <w:sz w:val="24"/>
          <w:szCs w:val="24"/>
        </w:rPr>
        <w:t xml:space="preserve">water characteristics.  They </w:t>
      </w:r>
      <w:r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C94CD1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>
        <w:rPr>
          <w:rFonts w:ascii="Times New Roman" w:hAnsi="Times New Roman" w:cs="Times New Roman"/>
          <w:bCs/>
          <w:sz w:val="24"/>
          <w:szCs w:val="24"/>
        </w:rPr>
        <w:t>taken to provide data points for calibration of time-series and other data types.</w:t>
      </w:r>
    </w:p>
    <w:p w14:paraId="2F643D7F" w14:textId="77777777" w:rsidR="00AF4896" w:rsidRPr="00FA3C97" w:rsidRDefault="001B3F8F" w:rsidP="001B3F8F">
      <w:pPr>
        <w:tabs>
          <w:tab w:val="left" w:pos="196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4896"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94CD1"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r w:rsidR="00AF4896"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Temporal coverage: </w:t>
      </w:r>
      <w:r w:rsidR="00AF4896" w:rsidRPr="00FA3C97">
        <w:rPr>
          <w:rFonts w:ascii="Times New Roman" w:hAnsi="Times New Roman" w:cs="Times New Roman"/>
          <w:bCs/>
          <w:sz w:val="24"/>
          <w:szCs w:val="24"/>
        </w:rPr>
        <w:t>19</w:t>
      </w:r>
      <w:r w:rsidR="00FA3C97">
        <w:rPr>
          <w:rFonts w:ascii="Times New Roman" w:hAnsi="Times New Roman" w:cs="Times New Roman"/>
          <w:bCs/>
          <w:sz w:val="24"/>
          <w:szCs w:val="24"/>
        </w:rPr>
        <w:t>84</w:t>
      </w:r>
      <w:r w:rsidR="00C7710F">
        <w:rPr>
          <w:rFonts w:ascii="Times New Roman" w:hAnsi="Times New Roman" w:cs="Times New Roman"/>
          <w:bCs/>
          <w:sz w:val="24"/>
          <w:szCs w:val="24"/>
        </w:rPr>
        <w:t xml:space="preserve"> to present (2015</w:t>
      </w:r>
      <w:r w:rsidR="00AF4896" w:rsidRPr="00FA3C9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397EE47" w14:textId="1336C3B6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94CD1">
        <w:rPr>
          <w:rFonts w:ascii="Times New Roman" w:hAnsi="Times New Roman" w:cs="Times New Roman"/>
          <w:b/>
          <w:bCs/>
          <w:sz w:val="24"/>
          <w:szCs w:val="24"/>
        </w:rPr>
        <w:t xml:space="preserve">1.5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Geographic coverage:  </w:t>
      </w:r>
      <w:r w:rsidRPr="00F4472E">
        <w:rPr>
          <w:rFonts w:ascii="Times New Roman" w:hAnsi="Times New Roman" w:cs="Times New Roman"/>
          <w:bCs/>
          <w:sz w:val="24"/>
          <w:szCs w:val="24"/>
        </w:rPr>
        <w:t>Latitude/longit</w:t>
      </w:r>
      <w:r w:rsidR="00046E55" w:rsidRPr="00F4472E">
        <w:rPr>
          <w:rFonts w:ascii="Times New Roman" w:hAnsi="Times New Roman" w:cs="Times New Roman"/>
          <w:bCs/>
          <w:sz w:val="24"/>
          <w:szCs w:val="24"/>
        </w:rPr>
        <w:t>ude range: 51°N to 73°N, and 17</w:t>
      </w:r>
      <w:r w:rsidR="00C94CD1">
        <w:rPr>
          <w:rFonts w:ascii="Times New Roman" w:hAnsi="Times New Roman" w:cs="Times New Roman"/>
          <w:bCs/>
          <w:sz w:val="24"/>
          <w:szCs w:val="24"/>
        </w:rPr>
        <w:t>9</w:t>
      </w:r>
      <w:r w:rsidR="00046E55" w:rsidRPr="00F4472E">
        <w:rPr>
          <w:rFonts w:ascii="Times New Roman" w:hAnsi="Times New Roman" w:cs="Times New Roman"/>
          <w:bCs/>
          <w:sz w:val="24"/>
          <w:szCs w:val="24"/>
        </w:rPr>
        <w:t>°E</w:t>
      </w:r>
      <w:r w:rsidRPr="00F4472E">
        <w:rPr>
          <w:rFonts w:ascii="Times New Roman" w:hAnsi="Times New Roman" w:cs="Times New Roman"/>
          <w:bCs/>
          <w:sz w:val="24"/>
          <w:szCs w:val="24"/>
        </w:rPr>
        <w:t xml:space="preserve"> to134°W.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  </w:t>
      </w:r>
      <w:r w:rsidR="00C7710F">
        <w:rPr>
          <w:rFonts w:ascii="Times New Roman" w:hAnsi="Times New Roman" w:cs="Times New Roman"/>
          <w:bCs/>
          <w:sz w:val="24"/>
          <w:szCs w:val="24"/>
        </w:rPr>
        <w:t>All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data originate in Alaskan Waters including the Gulf of Alaska, Southeast Alaska, Kodiak Island area, Aleutian Islands, Bering Sea, </w:t>
      </w:r>
      <w:r w:rsidR="00C7710F">
        <w:rPr>
          <w:rFonts w:ascii="Times New Roman" w:hAnsi="Times New Roman" w:cs="Times New Roman"/>
          <w:bCs/>
          <w:sz w:val="24"/>
          <w:szCs w:val="24"/>
        </w:rPr>
        <w:t>Bering Strait</w:t>
      </w:r>
      <w:r w:rsidR="00CE3899">
        <w:rPr>
          <w:rFonts w:ascii="Times New Roman" w:hAnsi="Times New Roman" w:cs="Times New Roman"/>
          <w:bCs/>
          <w:sz w:val="24"/>
          <w:szCs w:val="24"/>
        </w:rPr>
        <w:t>,</w:t>
      </w:r>
      <w:r w:rsidR="00C7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C97">
        <w:rPr>
          <w:rFonts w:ascii="Times New Roman" w:hAnsi="Times New Roman" w:cs="Times New Roman"/>
          <w:bCs/>
          <w:sz w:val="24"/>
          <w:szCs w:val="24"/>
        </w:rPr>
        <w:t>Chukchi Sea</w:t>
      </w:r>
      <w:r w:rsidR="00CE3899">
        <w:rPr>
          <w:rFonts w:ascii="Times New Roman" w:hAnsi="Times New Roman" w:cs="Times New Roman"/>
          <w:bCs/>
          <w:sz w:val="24"/>
          <w:szCs w:val="24"/>
        </w:rPr>
        <w:t>, and Beaufort Sea.</w:t>
      </w:r>
    </w:p>
    <w:p w14:paraId="669CFC06" w14:textId="77777777" w:rsidR="00E6330C" w:rsidRPr="00FA3C97" w:rsidRDefault="00AF4896" w:rsidP="00E633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94CD1"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Data types: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water temperature, conductivity, </w:t>
      </w:r>
      <w:r w:rsidR="00514F3B">
        <w:rPr>
          <w:rFonts w:ascii="Times New Roman" w:hAnsi="Times New Roman" w:cs="Times New Roman"/>
          <w:bCs/>
          <w:sz w:val="24"/>
          <w:szCs w:val="24"/>
        </w:rPr>
        <w:t xml:space="preserve">water-column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pressure, salinity, chlorophyll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fluorescence, </w:t>
      </w:r>
      <w:r w:rsidR="00F754F0">
        <w:rPr>
          <w:rFonts w:ascii="Times New Roman" w:hAnsi="Times New Roman" w:cs="Times New Roman"/>
          <w:bCs/>
          <w:sz w:val="24"/>
          <w:szCs w:val="24"/>
        </w:rPr>
        <w:t xml:space="preserve">chlorophyll a concentration, </w:t>
      </w:r>
      <w:r w:rsidR="007B6127">
        <w:rPr>
          <w:rFonts w:ascii="Times New Roman" w:hAnsi="Times New Roman" w:cs="Times New Roman"/>
          <w:bCs/>
          <w:sz w:val="24"/>
          <w:szCs w:val="24"/>
        </w:rPr>
        <w:t xml:space="preserve">dissolved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oxygen, </w:t>
      </w:r>
      <w:r w:rsidR="00D458D4">
        <w:rPr>
          <w:rFonts w:ascii="Times New Roman" w:hAnsi="Times New Roman" w:cs="Times New Roman"/>
          <w:bCs/>
          <w:sz w:val="24"/>
          <w:szCs w:val="24"/>
        </w:rPr>
        <w:t xml:space="preserve">oxygen concentration, </w:t>
      </w:r>
      <w:r w:rsidR="007B6127" w:rsidRPr="00657CE3">
        <w:rPr>
          <w:rFonts w:ascii="Times New Roman" w:hAnsi="Times New Roman" w:cs="Times New Roman"/>
          <w:bCs/>
          <w:sz w:val="24"/>
          <w:szCs w:val="24"/>
        </w:rPr>
        <w:t xml:space="preserve">PAR (shortwave radiation), </w:t>
      </w:r>
      <w:r w:rsidR="007B6127">
        <w:rPr>
          <w:rFonts w:ascii="Times New Roman" w:hAnsi="Times New Roman" w:cs="Times New Roman"/>
          <w:bCs/>
          <w:sz w:val="24"/>
          <w:szCs w:val="24"/>
        </w:rPr>
        <w:t>transmittance</w:t>
      </w:r>
      <w:r w:rsidR="00C94CD1">
        <w:rPr>
          <w:rFonts w:ascii="Times New Roman" w:hAnsi="Times New Roman" w:cs="Times New Roman"/>
          <w:bCs/>
          <w:sz w:val="24"/>
          <w:szCs w:val="24"/>
        </w:rPr>
        <w:t>,</w:t>
      </w:r>
      <w:r w:rsidR="00D458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CD1">
        <w:rPr>
          <w:rFonts w:ascii="Times New Roman" w:hAnsi="Times New Roman" w:cs="Times New Roman"/>
          <w:bCs/>
          <w:sz w:val="24"/>
          <w:szCs w:val="24"/>
        </w:rPr>
        <w:t xml:space="preserve">attenuation </w:t>
      </w:r>
      <w:r w:rsidR="00514F3B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>nutrients</w:t>
      </w:r>
      <w:r w:rsidR="00C94C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7D510A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9AC4D2" w14:textId="28A66E62" w:rsidR="00EE1E5F" w:rsidRPr="00FA3C97" w:rsidRDefault="00AF4896" w:rsidP="004B21DD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10ED">
        <w:rPr>
          <w:rFonts w:ascii="Times New Roman" w:hAnsi="Times New Roman" w:cs="Times New Roman"/>
          <w:b/>
          <w:bCs/>
          <w:sz w:val="24"/>
          <w:szCs w:val="24"/>
        </w:rPr>
        <w:t xml:space="preserve">1.7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Method of Data Capture/Collection:  </w:t>
      </w:r>
      <w:r w:rsidR="00DD0614" w:rsidRPr="008D26F4">
        <w:rPr>
          <w:rFonts w:ascii="Times New Roman" w:hAnsi="Times New Roman" w:cs="Times New Roman"/>
          <w:bCs/>
          <w:sz w:val="24"/>
          <w:szCs w:val="24"/>
          <w:u w:val="single"/>
        </w:rPr>
        <w:t>CTD</w:t>
      </w:r>
      <w:r w:rsidR="008D26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profile</w:t>
      </w:r>
      <w:r w:rsidR="00DD0614" w:rsidRPr="008D26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data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84C">
        <w:rPr>
          <w:rFonts w:ascii="Times New Roman" w:hAnsi="Times New Roman" w:cs="Times New Roman"/>
          <w:bCs/>
          <w:sz w:val="24"/>
          <w:szCs w:val="24"/>
        </w:rPr>
        <w:t xml:space="preserve">are collected </w:t>
      </w:r>
      <w:r w:rsidR="00D207B5">
        <w:rPr>
          <w:rFonts w:ascii="Times New Roman" w:hAnsi="Times New Roman" w:cs="Times New Roman"/>
          <w:bCs/>
          <w:sz w:val="24"/>
          <w:szCs w:val="24"/>
        </w:rPr>
        <w:t xml:space="preserve">via deployment of a </w:t>
      </w:r>
      <w:r w:rsidR="00F310ED">
        <w:rPr>
          <w:rFonts w:ascii="Times New Roman" w:hAnsi="Times New Roman" w:cs="Times New Roman"/>
          <w:bCs/>
          <w:sz w:val="24"/>
          <w:szCs w:val="24"/>
        </w:rPr>
        <w:t xml:space="preserve">CTD </w:t>
      </w:r>
      <w:r w:rsidR="00D207B5">
        <w:rPr>
          <w:rFonts w:ascii="Times New Roman" w:hAnsi="Times New Roman" w:cs="Times New Roman"/>
          <w:bCs/>
          <w:sz w:val="24"/>
          <w:szCs w:val="24"/>
        </w:rPr>
        <w:t xml:space="preserve">rosette </w:t>
      </w:r>
      <w:r w:rsidR="0091684C">
        <w:rPr>
          <w:rFonts w:ascii="Times New Roman" w:hAnsi="Times New Roman" w:cs="Times New Roman"/>
          <w:bCs/>
          <w:sz w:val="24"/>
          <w:szCs w:val="24"/>
        </w:rPr>
        <w:t xml:space="preserve">with attached </w:t>
      </w:r>
      <w:r w:rsidR="00D207B5">
        <w:rPr>
          <w:rFonts w:ascii="Times New Roman" w:hAnsi="Times New Roman" w:cs="Times New Roman"/>
          <w:bCs/>
          <w:sz w:val="24"/>
          <w:szCs w:val="24"/>
        </w:rPr>
        <w:t xml:space="preserve">instruments and </w:t>
      </w:r>
      <w:r w:rsidR="003E431C">
        <w:rPr>
          <w:rFonts w:ascii="Times New Roman" w:hAnsi="Times New Roman" w:cs="Times New Roman"/>
          <w:bCs/>
          <w:sz w:val="24"/>
          <w:szCs w:val="24"/>
        </w:rPr>
        <w:t>N</w:t>
      </w:r>
      <w:r w:rsidR="00D207B5">
        <w:rPr>
          <w:rFonts w:ascii="Times New Roman" w:hAnsi="Times New Roman" w:cs="Times New Roman"/>
          <w:bCs/>
          <w:sz w:val="24"/>
          <w:szCs w:val="24"/>
        </w:rPr>
        <w:t xml:space="preserve">iskin bottles.  Data traces 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D207B5">
        <w:rPr>
          <w:rFonts w:ascii="Times New Roman" w:hAnsi="Times New Roman" w:cs="Times New Roman"/>
          <w:bCs/>
          <w:sz w:val="24"/>
          <w:szCs w:val="24"/>
        </w:rPr>
        <w:t>captured</w:t>
      </w:r>
      <w:r w:rsidR="00D207B5" w:rsidRPr="008A1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using </w:t>
      </w:r>
      <w:r w:rsidR="00F310ED">
        <w:rPr>
          <w:rFonts w:ascii="Times New Roman" w:hAnsi="Times New Roman" w:cs="Times New Roman"/>
          <w:bCs/>
          <w:sz w:val="24"/>
          <w:szCs w:val="24"/>
        </w:rPr>
        <w:t>manufacturer’s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software and written to a ship or field computer, then transferred to in-office computers </w:t>
      </w:r>
      <w:r w:rsidR="00514F3B">
        <w:rPr>
          <w:rFonts w:ascii="Times New Roman" w:hAnsi="Times New Roman" w:cs="Times New Roman"/>
          <w:bCs/>
          <w:sz w:val="24"/>
          <w:szCs w:val="24"/>
        </w:rPr>
        <w:t xml:space="preserve">at the end of a 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cruise.   Separate instruments on the 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>rosette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 may also store data that are dumped to a field computer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.  Discrete </w:t>
      </w:r>
      <w:r w:rsidR="00EE7891">
        <w:rPr>
          <w:rFonts w:ascii="Times New Roman" w:hAnsi="Times New Roman" w:cs="Times New Roman"/>
          <w:bCs/>
          <w:sz w:val="24"/>
          <w:szCs w:val="24"/>
        </w:rPr>
        <w:t>water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samples are </w:t>
      </w:r>
      <w:r w:rsidR="00F310ED">
        <w:rPr>
          <w:rFonts w:ascii="Times New Roman" w:hAnsi="Times New Roman" w:cs="Times New Roman"/>
          <w:bCs/>
          <w:sz w:val="24"/>
          <w:szCs w:val="24"/>
        </w:rPr>
        <w:t xml:space="preserve">taken from </w:t>
      </w:r>
      <w:r w:rsidR="003E431C">
        <w:rPr>
          <w:rFonts w:ascii="Times New Roman" w:hAnsi="Times New Roman" w:cs="Times New Roman"/>
          <w:bCs/>
          <w:sz w:val="24"/>
          <w:szCs w:val="24"/>
        </w:rPr>
        <w:t>N</w:t>
      </w:r>
      <w:r w:rsidR="00F310ED">
        <w:rPr>
          <w:rFonts w:ascii="Times New Roman" w:hAnsi="Times New Roman" w:cs="Times New Roman"/>
          <w:bCs/>
          <w:sz w:val="24"/>
          <w:szCs w:val="24"/>
        </w:rPr>
        <w:t>iskins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07B5">
        <w:rPr>
          <w:rFonts w:ascii="Times New Roman" w:hAnsi="Times New Roman" w:cs="Times New Roman"/>
          <w:bCs/>
          <w:sz w:val="24"/>
          <w:szCs w:val="24"/>
        </w:rPr>
        <w:t>following CTD recovery,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1DD">
        <w:rPr>
          <w:rFonts w:ascii="Times New Roman" w:hAnsi="Times New Roman" w:cs="Times New Roman"/>
          <w:bCs/>
          <w:sz w:val="24"/>
          <w:szCs w:val="24"/>
        </w:rPr>
        <w:t>and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processed either at sea or </w:t>
      </w:r>
      <w:r w:rsidR="00EE7891">
        <w:rPr>
          <w:rFonts w:ascii="Times New Roman" w:hAnsi="Times New Roman" w:cs="Times New Roman"/>
          <w:bCs/>
          <w:sz w:val="24"/>
          <w:szCs w:val="24"/>
        </w:rPr>
        <w:t>in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the lab.  Values are recorded onto field or in-office computers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an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d combined, as appropriate, with other </w:t>
      </w:r>
      <w:r w:rsidR="00514F3B">
        <w:rPr>
          <w:rFonts w:ascii="Times New Roman" w:hAnsi="Times New Roman" w:cs="Times New Roman"/>
          <w:bCs/>
          <w:sz w:val="24"/>
          <w:szCs w:val="24"/>
        </w:rPr>
        <w:t>profile traces, or used to calibrate profile data</w:t>
      </w:r>
      <w:r w:rsidR="00DD06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7DA479" w14:textId="77777777" w:rsidR="00205827" w:rsidRPr="0020582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10ED"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205827">
        <w:rPr>
          <w:rFonts w:ascii="Times New Roman" w:hAnsi="Times New Roman" w:cs="Times New Roman"/>
          <w:b/>
          <w:bCs/>
          <w:sz w:val="24"/>
          <w:szCs w:val="24"/>
        </w:rPr>
        <w:t xml:space="preserve"> Management Plan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827">
        <w:rPr>
          <w:rFonts w:ascii="Times New Roman" w:hAnsi="Times New Roman" w:cs="Times New Roman"/>
          <w:b/>
          <w:bCs/>
          <w:sz w:val="24"/>
          <w:szCs w:val="24"/>
        </w:rPr>
        <w:t>Location (non NOAA DMP)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5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827" w:rsidRPr="00205827">
        <w:rPr>
          <w:rFonts w:ascii="Times New Roman" w:hAnsi="Times New Roman" w:cs="Times New Roman"/>
          <w:bCs/>
          <w:sz w:val="24"/>
          <w:szCs w:val="24"/>
        </w:rPr>
        <w:t>PMEL/EcoFOCI web area</w:t>
      </w:r>
    </w:p>
    <w:p w14:paraId="681B9D48" w14:textId="77777777" w:rsidR="000411B6" w:rsidRPr="00205827" w:rsidRDefault="00205827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205827">
        <w:rPr>
          <w:rFonts w:ascii="Times New Roman" w:hAnsi="Times New Roman" w:cs="Times New Roman"/>
          <w:bCs/>
          <w:sz w:val="24"/>
          <w:szCs w:val="24"/>
        </w:rPr>
        <w:t>http://www.ecofoci.noaa.gov/dataInfo/efoci_dataInfo.shtml</w:t>
      </w:r>
      <w:r w:rsidR="00AF4896" w:rsidRPr="00205827">
        <w:rPr>
          <w:rFonts w:ascii="Times New Roman" w:hAnsi="Times New Roman" w:cs="Times New Roman"/>
          <w:bCs/>
          <w:sz w:val="24"/>
          <w:szCs w:val="24"/>
        </w:rPr>
        <w:t xml:space="preserve">  </w:t>
      </w:r>
    </w:p>
    <w:p w14:paraId="066DBF82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10ED">
        <w:rPr>
          <w:rFonts w:ascii="Times New Roman" w:hAnsi="Times New Roman" w:cs="Times New Roman"/>
          <w:b/>
          <w:bCs/>
          <w:sz w:val="24"/>
          <w:szCs w:val="24"/>
        </w:rPr>
        <w:t xml:space="preserve">1.9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Volume of stored data: </w:t>
      </w:r>
      <w:r w:rsidR="007339D8" w:rsidRPr="007339D8">
        <w:rPr>
          <w:rFonts w:ascii="Times New Roman" w:hAnsi="Times New Roman" w:cs="Times New Roman"/>
          <w:bCs/>
          <w:sz w:val="24"/>
          <w:szCs w:val="24"/>
        </w:rPr>
        <w:t>40</w:t>
      </w:r>
      <w:r w:rsidRPr="007339D8">
        <w:rPr>
          <w:rFonts w:ascii="Times New Roman" w:hAnsi="Times New Roman" w:cs="Times New Roman"/>
          <w:bCs/>
          <w:sz w:val="24"/>
          <w:szCs w:val="24"/>
        </w:rPr>
        <w:t xml:space="preserve"> GB</w:t>
      </w:r>
    </w:p>
    <w:p w14:paraId="3B58845E" w14:textId="61A839A6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10ED">
        <w:rPr>
          <w:rFonts w:ascii="Times New Roman" w:hAnsi="Times New Roman" w:cs="Times New Roman"/>
          <w:b/>
          <w:bCs/>
          <w:sz w:val="24"/>
          <w:szCs w:val="24"/>
        </w:rPr>
        <w:t>1.10 Occurrence of PI</w:t>
      </w:r>
      <w:r w:rsidR="007F1A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310ED">
        <w:rPr>
          <w:rFonts w:ascii="Times New Roman" w:hAnsi="Times New Roman" w:cs="Times New Roman"/>
          <w:b/>
          <w:bCs/>
          <w:sz w:val="24"/>
          <w:szCs w:val="24"/>
        </w:rPr>
        <w:t xml:space="preserve"> (Personally identifiable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 Info) within data:  </w:t>
      </w:r>
      <w:r w:rsidR="003E431C" w:rsidRPr="00FA3C97">
        <w:rPr>
          <w:rFonts w:ascii="Times New Roman" w:hAnsi="Times New Roman" w:cs="Times New Roman"/>
          <w:bCs/>
          <w:sz w:val="24"/>
          <w:szCs w:val="24"/>
        </w:rPr>
        <w:t>N</w:t>
      </w:r>
      <w:r w:rsidR="003E431C">
        <w:rPr>
          <w:rFonts w:ascii="Times New Roman" w:hAnsi="Times New Roman" w:cs="Times New Roman"/>
          <w:bCs/>
          <w:sz w:val="24"/>
          <w:szCs w:val="24"/>
        </w:rPr>
        <w:t>one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</w:p>
    <w:p w14:paraId="4DDACF15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Points of Contact</w:t>
      </w:r>
    </w:p>
    <w:p w14:paraId="5E4736AA" w14:textId="77777777"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>Project and Data point-of-contact:  Dr. Phyllis J. Stabeno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>Overall Point-of-contact for data:  Peggy Sullivan</w:t>
      </w:r>
      <w:r w:rsidR="002F30C4" w:rsidRPr="00FA3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 xml:space="preserve">Data Quality:  </w:t>
      </w:r>
      <w:r w:rsidR="002F30C4">
        <w:rPr>
          <w:rFonts w:ascii="Times New Roman" w:hAnsi="Times New Roman" w:cs="Times New Roman"/>
          <w:bCs/>
          <w:sz w:val="24"/>
          <w:szCs w:val="24"/>
        </w:rPr>
        <w:t>Peggy Sullivan and Shaun Bell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>Data questions (collection, documentation, storage, metadata):  Peggy Sullivan</w:t>
      </w:r>
    </w:p>
    <w:p w14:paraId="6D08F005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ECEEF9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Stewardship</w:t>
      </w:r>
    </w:p>
    <w:p w14:paraId="3E988360" w14:textId="77777777" w:rsidR="00682E91" w:rsidRDefault="00EF67C8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3C3A7D">
        <w:rPr>
          <w:rFonts w:ascii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A7D">
        <w:rPr>
          <w:rFonts w:ascii="Times New Roman" w:hAnsi="Times New Roman" w:cs="Times New Roman"/>
          <w:b/>
          <w:bCs/>
          <w:sz w:val="24"/>
          <w:szCs w:val="24"/>
        </w:rPr>
        <w:t>QC Procedures</w:t>
      </w:r>
      <w:r w:rsidR="00682E91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682E91" w:rsidRPr="0067329B">
        <w:rPr>
          <w:rFonts w:ascii="Times New Roman" w:hAnsi="Times New Roman" w:cs="Times New Roman"/>
          <w:bCs/>
          <w:sz w:val="24"/>
          <w:szCs w:val="24"/>
        </w:rPr>
        <w:t xml:space="preserve">Data are </w:t>
      </w:r>
      <w:r w:rsidR="00682E91">
        <w:rPr>
          <w:rFonts w:ascii="Times New Roman" w:hAnsi="Times New Roman" w:cs="Times New Roman"/>
          <w:bCs/>
          <w:sz w:val="24"/>
          <w:szCs w:val="24"/>
        </w:rPr>
        <w:t xml:space="preserve">processed and </w:t>
      </w:r>
      <w:r w:rsidR="00682E91" w:rsidRPr="0067329B">
        <w:rPr>
          <w:rFonts w:ascii="Times New Roman" w:hAnsi="Times New Roman" w:cs="Times New Roman"/>
          <w:bCs/>
          <w:sz w:val="24"/>
          <w:szCs w:val="24"/>
        </w:rPr>
        <w:t>carefully quality checked</w:t>
      </w:r>
      <w:r w:rsidR="00682E91">
        <w:rPr>
          <w:rFonts w:ascii="Times New Roman" w:hAnsi="Times New Roman" w:cs="Times New Roman"/>
          <w:bCs/>
          <w:sz w:val="24"/>
          <w:szCs w:val="24"/>
        </w:rPr>
        <w:t xml:space="preserve"> via plotting and statistics.  They are scrutinized by </w:t>
      </w:r>
      <w:r w:rsidR="003C3A7D">
        <w:rPr>
          <w:rFonts w:ascii="Times New Roman" w:hAnsi="Times New Roman" w:cs="Times New Roman"/>
          <w:bCs/>
          <w:sz w:val="24"/>
          <w:szCs w:val="24"/>
        </w:rPr>
        <w:t xml:space="preserve">the data </w:t>
      </w:r>
      <w:r w:rsidR="00682E91">
        <w:rPr>
          <w:rFonts w:ascii="Times New Roman" w:hAnsi="Times New Roman" w:cs="Times New Roman"/>
          <w:bCs/>
          <w:sz w:val="24"/>
          <w:szCs w:val="24"/>
        </w:rPr>
        <w:t xml:space="preserve">processor who often has </w:t>
      </w:r>
      <w:r w:rsidR="003C3A7D">
        <w:rPr>
          <w:rFonts w:ascii="Times New Roman" w:hAnsi="Times New Roman" w:cs="Times New Roman"/>
          <w:bCs/>
          <w:sz w:val="24"/>
          <w:szCs w:val="24"/>
        </w:rPr>
        <w:t>participated in the</w:t>
      </w:r>
      <w:r w:rsidR="00682E91">
        <w:rPr>
          <w:rFonts w:ascii="Times New Roman" w:hAnsi="Times New Roman" w:cs="Times New Roman"/>
          <w:bCs/>
          <w:sz w:val="24"/>
          <w:szCs w:val="24"/>
        </w:rPr>
        <w:t xml:space="preserve"> data collection and has knowledge of </w:t>
      </w:r>
      <w:r w:rsidR="003C3A7D">
        <w:rPr>
          <w:rFonts w:ascii="Times New Roman" w:hAnsi="Times New Roman" w:cs="Times New Roman"/>
          <w:bCs/>
          <w:sz w:val="24"/>
          <w:szCs w:val="24"/>
        </w:rPr>
        <w:t xml:space="preserve">content, </w:t>
      </w:r>
      <w:r w:rsidR="00682E91">
        <w:rPr>
          <w:rFonts w:ascii="Times New Roman" w:hAnsi="Times New Roman" w:cs="Times New Roman"/>
          <w:bCs/>
          <w:sz w:val="24"/>
          <w:szCs w:val="24"/>
        </w:rPr>
        <w:t>conditions and any anomalies.  They are further check by a Principal Investigator,</w:t>
      </w:r>
      <w:r w:rsidR="00682E91" w:rsidRPr="00682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E91">
        <w:rPr>
          <w:rFonts w:ascii="Times New Roman" w:hAnsi="Times New Roman" w:cs="Times New Roman"/>
          <w:bCs/>
          <w:sz w:val="24"/>
          <w:szCs w:val="24"/>
        </w:rPr>
        <w:t xml:space="preserve">with filtering, de-spiking, and interpolation/extrapolation </w:t>
      </w:r>
      <w:r w:rsidR="003C3A7D">
        <w:rPr>
          <w:rFonts w:ascii="Times New Roman" w:hAnsi="Times New Roman" w:cs="Times New Roman"/>
          <w:bCs/>
          <w:sz w:val="24"/>
          <w:szCs w:val="24"/>
        </w:rPr>
        <w:t>performed</w:t>
      </w:r>
      <w:r w:rsidR="00682E91">
        <w:rPr>
          <w:rFonts w:ascii="Times New Roman" w:hAnsi="Times New Roman" w:cs="Times New Roman"/>
          <w:bCs/>
          <w:sz w:val="24"/>
          <w:szCs w:val="24"/>
        </w:rPr>
        <w:t xml:space="preserve"> as required</w:t>
      </w:r>
      <w:r w:rsidR="00682E91" w:rsidRPr="0067329B">
        <w:rPr>
          <w:rFonts w:ascii="Times New Roman" w:hAnsi="Times New Roman" w:cs="Times New Roman"/>
          <w:bCs/>
          <w:sz w:val="24"/>
          <w:szCs w:val="24"/>
        </w:rPr>
        <w:t xml:space="preserve">.  </w:t>
      </w:r>
    </w:p>
    <w:p w14:paraId="7BF4C733" w14:textId="77777777" w:rsidR="009F3F9C" w:rsidRDefault="009F3F9C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ADABF" w14:textId="37BCE0BA" w:rsidR="00AF4896" w:rsidRDefault="00EF67C8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3C3A7D">
        <w:rPr>
          <w:rFonts w:ascii="Times New Roman" w:hAnsi="Times New Roman" w:cs="Times New Roman"/>
          <w:b/>
          <w:bCs/>
          <w:sz w:val="24"/>
          <w:szCs w:val="24"/>
        </w:rPr>
        <w:t>3.2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EB9">
        <w:rPr>
          <w:rFonts w:ascii="Times New Roman" w:hAnsi="Times New Roman" w:cs="Times New Roman"/>
          <w:b/>
          <w:bCs/>
          <w:sz w:val="24"/>
          <w:szCs w:val="24"/>
        </w:rPr>
        <w:t>Overall Lifecycle</w:t>
      </w:r>
      <w:r w:rsidR="001C3EB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F4896" w:rsidRPr="0067329B">
        <w:rPr>
          <w:rFonts w:ascii="Times New Roman" w:hAnsi="Times New Roman" w:cs="Times New Roman"/>
          <w:bCs/>
          <w:sz w:val="24"/>
          <w:szCs w:val="24"/>
        </w:rPr>
        <w:t xml:space="preserve">Data </w:t>
      </w:r>
      <w:r w:rsidR="009F3F9C">
        <w:rPr>
          <w:rFonts w:ascii="Times New Roman" w:hAnsi="Times New Roman" w:cs="Times New Roman"/>
          <w:bCs/>
          <w:sz w:val="24"/>
          <w:szCs w:val="24"/>
        </w:rPr>
        <w:t xml:space="preserve">are collected in the field and are transferred to field computers then to desktop systems and servers at PMEL.  They </w:t>
      </w:r>
      <w:r w:rsidR="00AF4896" w:rsidRPr="0067329B">
        <w:rPr>
          <w:rFonts w:ascii="Times New Roman" w:hAnsi="Times New Roman" w:cs="Times New Roman"/>
          <w:bCs/>
          <w:sz w:val="24"/>
          <w:szCs w:val="24"/>
        </w:rPr>
        <w:t xml:space="preserve">are processed </w:t>
      </w:r>
      <w:r w:rsidR="009F3F9C">
        <w:rPr>
          <w:rFonts w:ascii="Times New Roman" w:hAnsi="Times New Roman" w:cs="Times New Roman"/>
          <w:bCs/>
          <w:sz w:val="24"/>
          <w:szCs w:val="24"/>
        </w:rPr>
        <w:t xml:space="preserve">on the ship and in-office </w:t>
      </w:r>
      <w:r w:rsidR="00AF4896" w:rsidRPr="0067329B">
        <w:rPr>
          <w:rFonts w:ascii="Times New Roman" w:hAnsi="Times New Roman" w:cs="Times New Roman"/>
          <w:bCs/>
          <w:sz w:val="24"/>
          <w:szCs w:val="24"/>
        </w:rPr>
        <w:t xml:space="preserve">according to </w:t>
      </w:r>
      <w:r w:rsidR="009F3F9C">
        <w:rPr>
          <w:rFonts w:ascii="Times New Roman" w:hAnsi="Times New Roman" w:cs="Times New Roman"/>
          <w:bCs/>
          <w:sz w:val="24"/>
          <w:szCs w:val="24"/>
        </w:rPr>
        <w:t>SeaBird and other</w:t>
      </w:r>
      <w:r w:rsidR="009F3F9C" w:rsidRPr="0067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896" w:rsidRPr="0067329B">
        <w:rPr>
          <w:rFonts w:ascii="Times New Roman" w:hAnsi="Times New Roman" w:cs="Times New Roman"/>
          <w:bCs/>
          <w:sz w:val="24"/>
          <w:szCs w:val="24"/>
        </w:rPr>
        <w:t>instrument manufacturer specifications</w:t>
      </w:r>
      <w:r w:rsidR="009F3F9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702FD7">
        <w:rPr>
          <w:rFonts w:ascii="Times New Roman" w:hAnsi="Times New Roman" w:cs="Times New Roman"/>
          <w:bCs/>
          <w:sz w:val="24"/>
          <w:szCs w:val="24"/>
        </w:rPr>
        <w:t xml:space="preserve">Final processed, calibrated and edited </w:t>
      </w:r>
      <w:r w:rsidR="009F3F9C">
        <w:rPr>
          <w:rFonts w:ascii="Times New Roman" w:hAnsi="Times New Roman" w:cs="Times New Roman"/>
          <w:bCs/>
          <w:sz w:val="24"/>
          <w:szCs w:val="24"/>
        </w:rPr>
        <w:t xml:space="preserve">files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>are</w:t>
      </w:r>
      <w:r w:rsidR="00AF4896" w:rsidRPr="0067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F9C">
        <w:rPr>
          <w:rFonts w:ascii="Times New Roman" w:hAnsi="Times New Roman" w:cs="Times New Roman"/>
          <w:bCs/>
          <w:sz w:val="24"/>
          <w:szCs w:val="24"/>
        </w:rPr>
        <w:t>stored as</w:t>
      </w:r>
      <w:r w:rsidR="00AF4896" w:rsidRPr="0067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EF6">
        <w:rPr>
          <w:rFonts w:ascii="Times New Roman" w:hAnsi="Times New Roman" w:cs="Times New Roman"/>
          <w:bCs/>
          <w:sz w:val="24"/>
          <w:szCs w:val="24"/>
        </w:rPr>
        <w:t>NetCDF</w:t>
      </w:r>
      <w:r w:rsidR="009F3F9C">
        <w:rPr>
          <w:rFonts w:ascii="Times New Roman" w:hAnsi="Times New Roman" w:cs="Times New Roman"/>
          <w:bCs/>
          <w:sz w:val="24"/>
          <w:szCs w:val="24"/>
        </w:rPr>
        <w:t xml:space="preserve"> data files,</w:t>
      </w:r>
      <w:r w:rsidR="00CD5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F9C">
        <w:rPr>
          <w:rFonts w:ascii="Times New Roman" w:hAnsi="Times New Roman" w:cs="Times New Roman"/>
          <w:bCs/>
          <w:sz w:val="24"/>
          <w:szCs w:val="24"/>
        </w:rPr>
        <w:t>in</w:t>
      </w:r>
      <w:r w:rsidR="00CD5C52">
        <w:rPr>
          <w:rFonts w:ascii="Times New Roman" w:hAnsi="Times New Roman" w:cs="Times New Roman"/>
          <w:bCs/>
          <w:sz w:val="24"/>
          <w:szCs w:val="24"/>
        </w:rPr>
        <w:t xml:space="preserve"> either</w:t>
      </w:r>
      <w:r w:rsidR="00856E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896" w:rsidRPr="0067329B">
        <w:rPr>
          <w:rFonts w:ascii="Times New Roman" w:hAnsi="Times New Roman" w:cs="Times New Roman"/>
          <w:bCs/>
          <w:sz w:val="24"/>
          <w:szCs w:val="24"/>
        </w:rPr>
        <w:t>PMEL-EPIC</w:t>
      </w:r>
      <w:r w:rsidR="009F3F9C">
        <w:rPr>
          <w:rFonts w:ascii="Times New Roman" w:hAnsi="Times New Roman" w:cs="Times New Roman"/>
          <w:bCs/>
          <w:sz w:val="24"/>
          <w:szCs w:val="24"/>
        </w:rPr>
        <w:t xml:space="preserve">-standard, </w:t>
      </w:r>
      <w:r w:rsidR="00856EF6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9F3F9C">
        <w:rPr>
          <w:rFonts w:ascii="Times New Roman" w:hAnsi="Times New Roman" w:cs="Times New Roman"/>
          <w:bCs/>
          <w:sz w:val="24"/>
          <w:szCs w:val="24"/>
        </w:rPr>
        <w:t xml:space="preserve">more recently, </w:t>
      </w:r>
      <w:r w:rsidR="00A205D7">
        <w:rPr>
          <w:rFonts w:ascii="Times New Roman" w:hAnsi="Times New Roman" w:cs="Times New Roman"/>
          <w:bCs/>
          <w:sz w:val="24"/>
          <w:szCs w:val="24"/>
        </w:rPr>
        <w:t>as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 COARDS standard </w:t>
      </w:r>
      <w:r w:rsidR="009F3F9C">
        <w:rPr>
          <w:rFonts w:ascii="Times New Roman" w:hAnsi="Times New Roman" w:cs="Times New Roman"/>
          <w:bCs/>
          <w:sz w:val="24"/>
          <w:szCs w:val="24"/>
        </w:rPr>
        <w:t xml:space="preserve">using </w:t>
      </w:r>
      <w:r w:rsidR="00E46139">
        <w:rPr>
          <w:rFonts w:ascii="Times New Roman" w:hAnsi="Times New Roman" w:cs="Times New Roman"/>
          <w:bCs/>
          <w:sz w:val="24"/>
          <w:szCs w:val="24"/>
        </w:rPr>
        <w:t>CF</w:t>
      </w:r>
      <w:r w:rsidR="009F3F9C">
        <w:rPr>
          <w:rFonts w:ascii="Times New Roman" w:hAnsi="Times New Roman" w:cs="Times New Roman"/>
          <w:bCs/>
          <w:sz w:val="24"/>
          <w:szCs w:val="24"/>
        </w:rPr>
        <w:t>-</w:t>
      </w:r>
      <w:r w:rsidR="00856EF6">
        <w:rPr>
          <w:rFonts w:ascii="Times New Roman" w:hAnsi="Times New Roman" w:cs="Times New Roman"/>
          <w:bCs/>
          <w:sz w:val="24"/>
          <w:szCs w:val="24"/>
        </w:rPr>
        <w:t>conventions</w:t>
      </w:r>
      <w:r w:rsidR="00AF4896" w:rsidRPr="0067329B">
        <w:rPr>
          <w:rFonts w:ascii="Times New Roman" w:hAnsi="Times New Roman" w:cs="Times New Roman"/>
          <w:bCs/>
          <w:sz w:val="24"/>
          <w:szCs w:val="24"/>
        </w:rPr>
        <w:t xml:space="preserve">.  </w:t>
      </w:r>
      <w:r w:rsidR="00A205D7">
        <w:rPr>
          <w:rFonts w:ascii="Times New Roman" w:hAnsi="Times New Roman" w:cs="Times New Roman"/>
          <w:bCs/>
          <w:sz w:val="24"/>
          <w:szCs w:val="24"/>
        </w:rPr>
        <w:t>Both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 raw and final versions</w:t>
      </w:r>
      <w:r w:rsidR="00A205D7">
        <w:rPr>
          <w:rFonts w:ascii="Times New Roman" w:hAnsi="Times New Roman" w:cs="Times New Roman"/>
          <w:bCs/>
          <w:sz w:val="24"/>
          <w:szCs w:val="24"/>
        </w:rPr>
        <w:t xml:space="preserve"> of data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 are stored on </w:t>
      </w:r>
      <w:r w:rsidR="00A205D7">
        <w:rPr>
          <w:rFonts w:ascii="Times New Roman" w:hAnsi="Times New Roman" w:cs="Times New Roman"/>
          <w:bCs/>
          <w:sz w:val="24"/>
          <w:szCs w:val="24"/>
        </w:rPr>
        <w:t>an internal linux server RAID array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0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As needed, an ASCII, CSV version of data files is created and retained.  All data files and supporting information and files are available upon request from this internal archive.  </w:t>
      </w:r>
      <w:r w:rsidR="009809DF">
        <w:rPr>
          <w:rFonts w:ascii="Times New Roman" w:hAnsi="Times New Roman" w:cs="Times New Roman"/>
          <w:bCs/>
          <w:sz w:val="24"/>
          <w:szCs w:val="24"/>
        </w:rPr>
        <w:t>Data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 through 2009</w:t>
      </w:r>
      <w:r w:rsidR="00980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74E">
        <w:rPr>
          <w:rFonts w:ascii="Times New Roman" w:hAnsi="Times New Roman" w:cs="Times New Roman"/>
          <w:bCs/>
          <w:sz w:val="24"/>
          <w:szCs w:val="24"/>
        </w:rPr>
        <w:t>were</w:t>
      </w:r>
      <w:r w:rsidR="009809DF">
        <w:rPr>
          <w:rFonts w:ascii="Times New Roman" w:hAnsi="Times New Roman" w:cs="Times New Roman"/>
          <w:bCs/>
          <w:sz w:val="24"/>
          <w:szCs w:val="24"/>
        </w:rPr>
        <w:t xml:space="preserve"> sent to 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and are currently available on </w:t>
      </w:r>
      <w:r w:rsidR="009809DF">
        <w:rPr>
          <w:rFonts w:ascii="Times New Roman" w:hAnsi="Times New Roman" w:cs="Times New Roman"/>
          <w:bCs/>
          <w:sz w:val="24"/>
          <w:szCs w:val="24"/>
        </w:rPr>
        <w:t>the PMEL-EPIC web server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95E8E">
        <w:rPr>
          <w:rFonts w:ascii="Times New Roman" w:hAnsi="Times New Roman" w:cs="Times New Roman"/>
          <w:bCs/>
          <w:sz w:val="24"/>
          <w:szCs w:val="24"/>
        </w:rPr>
        <w:t>A subset of data files is available on a PMEL ERDDAP</w:t>
      </w:r>
      <w:r w:rsidR="007F1A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E8E">
        <w:rPr>
          <w:rFonts w:ascii="Times New Roman" w:hAnsi="Times New Roman" w:cs="Times New Roman"/>
          <w:bCs/>
          <w:sz w:val="24"/>
          <w:szCs w:val="24"/>
        </w:rPr>
        <w:t xml:space="preserve">server.  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Parts of the long-term </w:t>
      </w:r>
      <w:r w:rsidR="00C95E8E">
        <w:rPr>
          <w:rFonts w:ascii="Times New Roman" w:hAnsi="Times New Roman" w:cs="Times New Roman"/>
          <w:bCs/>
          <w:sz w:val="24"/>
          <w:szCs w:val="24"/>
        </w:rPr>
        <w:t xml:space="preserve">data are available at NCEI and </w:t>
      </w:r>
      <w:r w:rsidR="009C774E">
        <w:rPr>
          <w:rFonts w:ascii="Times New Roman" w:hAnsi="Times New Roman" w:cs="Times New Roman"/>
          <w:bCs/>
          <w:sz w:val="24"/>
          <w:szCs w:val="24"/>
        </w:rPr>
        <w:t xml:space="preserve">parts </w:t>
      </w:r>
      <w:r w:rsidR="00C95E8E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9C774E">
        <w:rPr>
          <w:rFonts w:ascii="Times New Roman" w:hAnsi="Times New Roman" w:cs="Times New Roman"/>
          <w:bCs/>
          <w:sz w:val="24"/>
          <w:szCs w:val="24"/>
        </w:rPr>
        <w:t>available through UCAR/EOL, NSF Arctic Data Portal, BOEM, and NPRB.</w:t>
      </w:r>
    </w:p>
    <w:p w14:paraId="01F6CEE5" w14:textId="77777777" w:rsidR="00AD5FE9" w:rsidRPr="00FA3C97" w:rsidRDefault="00AD5FE9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6BE441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Documentation</w:t>
      </w:r>
    </w:p>
    <w:p w14:paraId="6A20933D" w14:textId="77777777" w:rsidR="00AF4896" w:rsidRPr="00F84D05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NetCDF files </w:t>
      </w:r>
      <w:r w:rsidR="0067329B">
        <w:rPr>
          <w:rFonts w:ascii="Times New Roman" w:hAnsi="Times New Roman" w:cs="Times New Roman"/>
          <w:bCs/>
          <w:sz w:val="24"/>
          <w:szCs w:val="24"/>
        </w:rPr>
        <w:t>have</w:t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 selected metadata </w:t>
      </w:r>
      <w:r w:rsidR="0067329B">
        <w:rPr>
          <w:rFonts w:ascii="Times New Roman" w:hAnsi="Times New Roman" w:cs="Times New Roman"/>
          <w:bCs/>
          <w:sz w:val="24"/>
          <w:szCs w:val="24"/>
        </w:rPr>
        <w:t xml:space="preserve">(attributes) </w:t>
      </w:r>
      <w:r w:rsidR="004A7081">
        <w:rPr>
          <w:rFonts w:ascii="Times New Roman" w:hAnsi="Times New Roman" w:cs="Times New Roman"/>
          <w:bCs/>
          <w:sz w:val="24"/>
          <w:szCs w:val="24"/>
        </w:rPr>
        <w:t xml:space="preserve">bundled </w:t>
      </w:r>
      <w:r w:rsidRPr="00F84D05">
        <w:rPr>
          <w:rFonts w:ascii="Times New Roman" w:hAnsi="Times New Roman" w:cs="Times New Roman"/>
          <w:bCs/>
          <w:sz w:val="24"/>
          <w:szCs w:val="24"/>
        </w:rPr>
        <w:t>within the files.</w:t>
      </w:r>
      <w:r w:rsidR="004A7081">
        <w:rPr>
          <w:rFonts w:ascii="Times New Roman" w:hAnsi="Times New Roman" w:cs="Times New Roman"/>
          <w:bCs/>
          <w:sz w:val="24"/>
          <w:szCs w:val="24"/>
        </w:rPr>
        <w:t xml:space="preserve">  In addition, we are developing a protocol for creating an external metadata document (MS Word) for each set of data files within a cruise.  The format of the metadata document is in line with ISO-19115 standards, and is modeled after the UCAR/EOL format.  These metadata documents exist for more recent profile data sets.</w:t>
      </w:r>
    </w:p>
    <w:p w14:paraId="7EBD8537" w14:textId="77777777" w:rsidR="00AF4896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84D05">
        <w:rPr>
          <w:rFonts w:ascii="Times New Roman" w:hAnsi="Times New Roman" w:cs="Times New Roman"/>
          <w:bCs/>
          <w:sz w:val="24"/>
          <w:szCs w:val="24"/>
        </w:rPr>
        <w:lastRenderedPageBreak/>
        <w:br/>
        <w:t>Metadata files created for NPRB projects</w:t>
      </w:r>
      <w:r w:rsidR="004A7081">
        <w:rPr>
          <w:rFonts w:ascii="Times New Roman" w:hAnsi="Times New Roman" w:cs="Times New Roman"/>
          <w:bCs/>
          <w:sz w:val="24"/>
          <w:szCs w:val="24"/>
        </w:rPr>
        <w:t xml:space="preserve"> are</w:t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 in XML and HTML </w:t>
      </w:r>
      <w:r w:rsidR="004A7081">
        <w:rPr>
          <w:rFonts w:ascii="Times New Roman" w:hAnsi="Times New Roman" w:cs="Times New Roman"/>
          <w:bCs/>
          <w:sz w:val="24"/>
          <w:szCs w:val="24"/>
        </w:rPr>
        <w:t>format,</w:t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 created using Metavist software tool and NBII (National Biological Information Infrastructure) </w:t>
      </w:r>
      <w:r w:rsidR="00F84D05" w:rsidRPr="00F84D05">
        <w:rPr>
          <w:rFonts w:ascii="Times New Roman" w:hAnsi="Times New Roman" w:cs="Times New Roman"/>
          <w:bCs/>
          <w:sz w:val="24"/>
          <w:szCs w:val="24"/>
        </w:rPr>
        <w:t>standard</w:t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 (FGDC-STD-001-1998).</w:t>
      </w:r>
    </w:p>
    <w:p w14:paraId="47AC8B10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FB6DC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Sharing</w:t>
      </w:r>
    </w:p>
    <w:p w14:paraId="0FF6EBCB" w14:textId="0B206D19"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Data </w:t>
      </w:r>
      <w:r w:rsidR="00627C7D">
        <w:rPr>
          <w:rFonts w:ascii="Times New Roman" w:hAnsi="Times New Roman" w:cs="Times New Roman"/>
          <w:bCs/>
          <w:sz w:val="24"/>
          <w:szCs w:val="24"/>
        </w:rPr>
        <w:t>are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available to the public via the NOAA/PMEL/EPIC web server</w:t>
      </w:r>
      <w:r w:rsidR="00627C7D">
        <w:rPr>
          <w:rFonts w:ascii="Times New Roman" w:hAnsi="Times New Roman" w:cs="Times New Roman"/>
          <w:bCs/>
          <w:sz w:val="24"/>
          <w:szCs w:val="24"/>
        </w:rPr>
        <w:t xml:space="preserve"> and the NOAA/PMEL ERDDAP server (</w:t>
      </w:r>
      <w:r w:rsidR="003E431C" w:rsidRPr="003E431C">
        <w:rPr>
          <w:rFonts w:ascii="Times New Roman" w:hAnsi="Times New Roman" w:cs="Times New Roman"/>
          <w:bCs/>
          <w:sz w:val="24"/>
          <w:szCs w:val="24"/>
        </w:rPr>
        <w:t>http://ferret.pmel.noaa.gov/pmel/erddap/info/index.html</w:t>
      </w:r>
      <w:r w:rsidR="00627C7D">
        <w:rPr>
          <w:rFonts w:ascii="Times New Roman" w:hAnsi="Times New Roman" w:cs="Times New Roman"/>
          <w:bCs/>
          <w:sz w:val="24"/>
          <w:szCs w:val="24"/>
        </w:rPr>
        <w:t>)</w:t>
      </w:r>
      <w:r w:rsidRPr="00FA3C97">
        <w:rPr>
          <w:rFonts w:ascii="Times New Roman" w:hAnsi="Times New Roman" w:cs="Times New Roman"/>
          <w:bCs/>
          <w:sz w:val="24"/>
          <w:szCs w:val="24"/>
        </w:rPr>
        <w:t>.</w:t>
      </w:r>
      <w:r w:rsidR="009540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431C">
        <w:rPr>
          <w:rFonts w:ascii="Times New Roman" w:hAnsi="Times New Roman" w:cs="Times New Roman"/>
          <w:bCs/>
          <w:sz w:val="24"/>
          <w:szCs w:val="24"/>
        </w:rPr>
        <w:t>These data will also be accessible via Live Access Server (LAS) at PMEL</w:t>
      </w:r>
      <w:r w:rsidR="0095402F">
        <w:rPr>
          <w:rFonts w:ascii="Times New Roman" w:hAnsi="Times New Roman" w:cs="Times New Roman"/>
          <w:bCs/>
          <w:sz w:val="24"/>
          <w:szCs w:val="24"/>
        </w:rPr>
        <w:t>.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  </w:t>
      </w:r>
      <w:r w:rsidR="00627C7D">
        <w:rPr>
          <w:rFonts w:ascii="Times New Roman" w:hAnsi="Times New Roman" w:cs="Times New Roman"/>
          <w:bCs/>
          <w:sz w:val="24"/>
          <w:szCs w:val="24"/>
        </w:rPr>
        <w:t>P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rofile 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data are sent to </w:t>
      </w:r>
      <w:r w:rsidR="00627C7D">
        <w:rPr>
          <w:rFonts w:ascii="Times New Roman" w:hAnsi="Times New Roman" w:cs="Times New Roman"/>
          <w:bCs/>
          <w:sz w:val="24"/>
          <w:szCs w:val="24"/>
        </w:rPr>
        <w:t xml:space="preserve">NCEI </w:t>
      </w:r>
      <w:r w:rsidR="0047131B">
        <w:rPr>
          <w:rFonts w:ascii="Times New Roman" w:hAnsi="Times New Roman" w:cs="Times New Roman"/>
          <w:bCs/>
          <w:sz w:val="24"/>
          <w:szCs w:val="24"/>
        </w:rPr>
        <w:t>within one year following the end of the field season when it was collected</w:t>
      </w:r>
      <w:r w:rsidRPr="00FA3C97">
        <w:rPr>
          <w:rFonts w:ascii="Times New Roman" w:hAnsi="Times New Roman" w:cs="Times New Roman"/>
          <w:bCs/>
          <w:sz w:val="24"/>
          <w:szCs w:val="24"/>
        </w:rPr>
        <w:t>.  Portions of the data are available through data sites related to project funding (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GLOBEC, </w:t>
      </w:r>
      <w:r w:rsidRPr="00FA3C97">
        <w:rPr>
          <w:rFonts w:ascii="Times New Roman" w:hAnsi="Times New Roman" w:cs="Times New Roman"/>
          <w:bCs/>
          <w:sz w:val="24"/>
          <w:szCs w:val="24"/>
        </w:rPr>
        <w:t>NPRB/NSF B</w:t>
      </w:r>
      <w:r w:rsidR="00976247">
        <w:rPr>
          <w:rFonts w:ascii="Times New Roman" w:hAnsi="Times New Roman" w:cs="Times New Roman"/>
          <w:bCs/>
          <w:sz w:val="24"/>
          <w:szCs w:val="24"/>
        </w:rPr>
        <w:t>ering Sea Project</w:t>
      </w:r>
      <w:r w:rsidRPr="00FA3C97">
        <w:rPr>
          <w:rFonts w:ascii="Times New Roman" w:hAnsi="Times New Roman" w:cs="Times New Roman"/>
          <w:bCs/>
          <w:sz w:val="24"/>
          <w:szCs w:val="24"/>
        </w:rPr>
        <w:t>, AOOS</w:t>
      </w:r>
      <w:r w:rsidR="00976247">
        <w:rPr>
          <w:rFonts w:ascii="Times New Roman" w:hAnsi="Times New Roman" w:cs="Times New Roman"/>
          <w:bCs/>
          <w:sz w:val="24"/>
          <w:szCs w:val="24"/>
        </w:rPr>
        <w:t>, EOL/UCAR</w:t>
      </w:r>
      <w:r w:rsidRPr="00FA3C97">
        <w:rPr>
          <w:rFonts w:ascii="Times New Roman" w:hAnsi="Times New Roman" w:cs="Times New Roman"/>
          <w:bCs/>
          <w:sz w:val="24"/>
          <w:szCs w:val="24"/>
        </w:rPr>
        <w:t>).</w:t>
      </w:r>
      <w:r w:rsidR="00E37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 All data reside on EcoFOCI archive, and are available upon request.</w:t>
      </w:r>
    </w:p>
    <w:p w14:paraId="0EC0845F" w14:textId="77777777"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Cs/>
          <w:sz w:val="24"/>
          <w:szCs w:val="24"/>
        </w:rPr>
        <w:br/>
        <w:t xml:space="preserve">Users of data are requested to credit NOAA/PMEL/EcoFOCI project and Principal Investigators in their publications and presentations, 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to give credit to funding agencies, </w:t>
      </w:r>
      <w:r w:rsidRPr="00FA3C97">
        <w:rPr>
          <w:rFonts w:ascii="Times New Roman" w:hAnsi="Times New Roman" w:cs="Times New Roman"/>
          <w:bCs/>
          <w:sz w:val="24"/>
          <w:szCs w:val="24"/>
        </w:rPr>
        <w:t>and to provide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 a copy of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published materials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 to EcoFOCI and/or the principal investigator</w:t>
      </w:r>
      <w:r w:rsidRPr="00FA3C97">
        <w:rPr>
          <w:rFonts w:ascii="Times New Roman" w:hAnsi="Times New Roman" w:cs="Times New Roman"/>
          <w:bCs/>
          <w:sz w:val="24"/>
          <w:szCs w:val="24"/>
        </w:rPr>
        <w:t>.</w:t>
      </w:r>
      <w:r w:rsidR="007C6BB5">
        <w:rPr>
          <w:rFonts w:ascii="Times New Roman" w:hAnsi="Times New Roman" w:cs="Times New Roman"/>
          <w:bCs/>
          <w:sz w:val="24"/>
          <w:szCs w:val="24"/>
        </w:rPr>
        <w:t xml:space="preserve">  If data are extensively used for journal publications, we request that EcoFOCI be involved with possible joint authorship.</w:t>
      </w:r>
    </w:p>
    <w:p w14:paraId="0AA2D7C7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3CA7AA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Initial Data Storage and Protection</w:t>
      </w:r>
    </w:p>
    <w:p w14:paraId="45F8EB57" w14:textId="624AF4D4" w:rsidR="002249C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Field data are returned to the office on field computers, optical media or portable hard drives.  Data that originate on ship-board computers are downloaded 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>to similar media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2249C7">
        <w:rPr>
          <w:rFonts w:ascii="Times New Roman" w:hAnsi="Times New Roman" w:cs="Times New Roman"/>
          <w:bCs/>
          <w:sz w:val="24"/>
          <w:szCs w:val="24"/>
        </w:rPr>
        <w:t xml:space="preserve">Once </w:t>
      </w:r>
      <w:r w:rsidR="002249C7">
        <w:rPr>
          <w:rFonts w:ascii="Times New Roman" w:hAnsi="Times New Roman" w:cs="Times New Roman"/>
          <w:bCs/>
          <w:sz w:val="24"/>
          <w:szCs w:val="24"/>
        </w:rPr>
        <w:t>downloaded, p</w:t>
      </w:r>
      <w:r w:rsidR="002242C5">
        <w:rPr>
          <w:rFonts w:ascii="Times New Roman" w:hAnsi="Times New Roman" w:cs="Times New Roman"/>
          <w:bCs/>
          <w:sz w:val="24"/>
          <w:szCs w:val="24"/>
        </w:rPr>
        <w:t>hysical media are placed in a file drawer along with cruise-related</w:t>
      </w:r>
      <w:r w:rsidR="004A788E">
        <w:rPr>
          <w:rFonts w:ascii="Times New Roman" w:hAnsi="Times New Roman" w:cs="Times New Roman"/>
          <w:bCs/>
          <w:sz w:val="24"/>
          <w:szCs w:val="24"/>
        </w:rPr>
        <w:t xml:space="preserve"> paper logs and reports</w:t>
      </w:r>
      <w:r w:rsidR="002242C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>R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aw data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files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466E5A">
        <w:rPr>
          <w:rFonts w:ascii="Times New Roman" w:hAnsi="Times New Roman" w:cs="Times New Roman"/>
          <w:bCs/>
          <w:sz w:val="24"/>
          <w:szCs w:val="24"/>
        </w:rPr>
        <w:t>dumped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to a </w:t>
      </w:r>
      <w:r w:rsidR="009C525F">
        <w:rPr>
          <w:rFonts w:ascii="Times New Roman" w:hAnsi="Times New Roman" w:cs="Times New Roman"/>
          <w:bCs/>
          <w:sz w:val="24"/>
          <w:szCs w:val="24"/>
        </w:rPr>
        <w:t xml:space="preserve">secure, password protected </w:t>
      </w:r>
      <w:r w:rsidR="00FD63F5">
        <w:rPr>
          <w:rFonts w:ascii="Times New Roman" w:hAnsi="Times New Roman" w:cs="Times New Roman"/>
          <w:bCs/>
          <w:sz w:val="24"/>
          <w:szCs w:val="24"/>
        </w:rPr>
        <w:t xml:space="preserve">data repository on a </w:t>
      </w:r>
      <w:r w:rsidR="00976E8A" w:rsidRPr="00813F3C">
        <w:rPr>
          <w:rFonts w:ascii="Times New Roman" w:hAnsi="Times New Roman" w:cs="Times New Roman"/>
          <w:bCs/>
          <w:sz w:val="24"/>
          <w:szCs w:val="24"/>
        </w:rPr>
        <w:t>Linux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E5A">
        <w:rPr>
          <w:rFonts w:ascii="Times New Roman" w:hAnsi="Times New Roman" w:cs="Times New Roman"/>
          <w:bCs/>
          <w:sz w:val="24"/>
          <w:szCs w:val="24"/>
        </w:rPr>
        <w:t>server</w:t>
      </w:r>
      <w:r w:rsidR="002249C7">
        <w:rPr>
          <w:rFonts w:ascii="Times New Roman" w:hAnsi="Times New Roman" w:cs="Times New Roman"/>
          <w:bCs/>
          <w:sz w:val="24"/>
          <w:szCs w:val="24"/>
        </w:rPr>
        <w:t xml:space="preserve"> RAID array</w:t>
      </w:r>
      <w:r w:rsidR="009C52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49C7">
        <w:rPr>
          <w:rFonts w:ascii="Times New Roman" w:hAnsi="Times New Roman" w:cs="Times New Roman"/>
          <w:bCs/>
          <w:sz w:val="24"/>
          <w:szCs w:val="24"/>
        </w:rPr>
        <w:t>Permissions are set so that files cannot be overwritten</w:t>
      </w:r>
      <w:r w:rsidR="002249C7">
        <w:rPr>
          <w:rFonts w:ascii="Times New Roman" w:hAnsi="Times New Roman" w:cs="Times New Roman"/>
          <w:bCs/>
          <w:sz w:val="24"/>
          <w:szCs w:val="24"/>
        </w:rPr>
        <w:t>.  Work and access within this archive is given to a limited number of data-related personnel.  A horizontal directory structure is created, housing logical phases of data processing</w:t>
      </w:r>
      <w:r w:rsidR="009C52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49C7">
        <w:rPr>
          <w:rFonts w:ascii="Times New Roman" w:hAnsi="Times New Roman" w:cs="Times New Roman"/>
          <w:bCs/>
          <w:sz w:val="24"/>
          <w:szCs w:val="24"/>
        </w:rPr>
        <w:t>support data and documentation.  An area is created to hold final, processed data, includ</w:t>
      </w:r>
      <w:r w:rsidR="00FD63F5">
        <w:rPr>
          <w:rFonts w:ascii="Times New Roman" w:hAnsi="Times New Roman" w:cs="Times New Roman"/>
          <w:bCs/>
          <w:sz w:val="24"/>
          <w:szCs w:val="24"/>
        </w:rPr>
        <w:t>es</w:t>
      </w:r>
      <w:r w:rsidR="002249C7">
        <w:rPr>
          <w:rFonts w:ascii="Times New Roman" w:hAnsi="Times New Roman" w:cs="Times New Roman"/>
          <w:bCs/>
          <w:sz w:val="24"/>
          <w:szCs w:val="24"/>
        </w:rPr>
        <w:t xml:space="preserve"> NetCDF and ascii format, which are available internally to all project personnel for research use.  The RAID array </w:t>
      </w:r>
      <w:r w:rsidR="00FD63F5">
        <w:rPr>
          <w:rFonts w:ascii="Times New Roman" w:hAnsi="Times New Roman" w:cs="Times New Roman"/>
          <w:bCs/>
          <w:sz w:val="24"/>
          <w:szCs w:val="24"/>
        </w:rPr>
        <w:t>has redundancy</w:t>
      </w:r>
      <w:r w:rsidR="002249C7">
        <w:rPr>
          <w:rFonts w:ascii="Times New Roman" w:hAnsi="Times New Roman" w:cs="Times New Roman"/>
          <w:bCs/>
          <w:sz w:val="24"/>
          <w:szCs w:val="24"/>
        </w:rPr>
        <w:t xml:space="preserve">.  Additionally, </w:t>
      </w:r>
      <w:r w:rsidR="003E431C">
        <w:rPr>
          <w:rFonts w:ascii="Times New Roman" w:hAnsi="Times New Roman" w:cs="Times New Roman"/>
          <w:bCs/>
          <w:sz w:val="24"/>
          <w:szCs w:val="24"/>
        </w:rPr>
        <w:t xml:space="preserve">TAR files </w:t>
      </w:r>
      <w:r w:rsidR="002249C7">
        <w:rPr>
          <w:rFonts w:ascii="Times New Roman" w:hAnsi="Times New Roman" w:cs="Times New Roman"/>
          <w:bCs/>
          <w:sz w:val="24"/>
          <w:szCs w:val="24"/>
        </w:rPr>
        <w:t>are created weekly for each data set and copied to a separate server and to a desktop system.</w:t>
      </w:r>
    </w:p>
    <w:p w14:paraId="7969467D" w14:textId="77777777" w:rsidR="002249C7" w:rsidRDefault="002249C7" w:rsidP="00AF4896">
      <w:pPr>
        <w:rPr>
          <w:rFonts w:ascii="Times New Roman" w:hAnsi="Times New Roman" w:cs="Times New Roman"/>
          <w:bCs/>
          <w:sz w:val="24"/>
          <w:szCs w:val="24"/>
        </w:rPr>
      </w:pPr>
    </w:p>
    <w:p w14:paraId="56C21A1A" w14:textId="3611B0D1" w:rsidR="00205827" w:rsidRPr="00813F3C" w:rsidRDefault="004A788E" w:rsidP="00BD5A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d</w:t>
      </w:r>
      <w:r w:rsidR="00AF4896" w:rsidRPr="00813F3C">
        <w:rPr>
          <w:rFonts w:ascii="Times New Roman" w:hAnsi="Times New Roman" w:cs="Times New Roman"/>
          <w:bCs/>
          <w:sz w:val="24"/>
          <w:szCs w:val="24"/>
        </w:rPr>
        <w:t xml:space="preserve">ata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archive and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most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processing areas </w:t>
      </w:r>
      <w:r w:rsidR="00AF4896" w:rsidRPr="00813F3C">
        <w:rPr>
          <w:rFonts w:ascii="Times New Roman" w:hAnsi="Times New Roman" w:cs="Times New Roman"/>
          <w:bCs/>
          <w:sz w:val="24"/>
          <w:szCs w:val="24"/>
        </w:rPr>
        <w:t>res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ide on internal </w:t>
      </w:r>
      <w:r w:rsidR="00976E8A" w:rsidRPr="00813F3C">
        <w:rPr>
          <w:rFonts w:ascii="Times New Roman" w:hAnsi="Times New Roman" w:cs="Times New Roman"/>
          <w:bCs/>
          <w:sz w:val="24"/>
          <w:szCs w:val="24"/>
        </w:rPr>
        <w:t>Linux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 computers</w:t>
      </w:r>
      <w:r w:rsidR="00AF4896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>that</w:t>
      </w:r>
      <w:r w:rsidR="009C525F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r w:rsidR="00AF4896" w:rsidRPr="00813F3C">
        <w:rPr>
          <w:rFonts w:ascii="Times New Roman" w:hAnsi="Times New Roman" w:cs="Times New Roman"/>
          <w:bCs/>
          <w:sz w:val="24"/>
          <w:szCs w:val="24"/>
        </w:rPr>
        <w:t>password-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896" w:rsidRPr="00813F3C">
        <w:rPr>
          <w:rFonts w:ascii="Times New Roman" w:hAnsi="Times New Roman" w:cs="Times New Roman"/>
          <w:bCs/>
          <w:sz w:val="24"/>
          <w:szCs w:val="24"/>
        </w:rPr>
        <w:t xml:space="preserve">protected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>and</w:t>
      </w:r>
      <w:r w:rsidR="00AF4896" w:rsidRPr="00813F3C">
        <w:rPr>
          <w:rFonts w:ascii="Times New Roman" w:hAnsi="Times New Roman" w:cs="Times New Roman"/>
          <w:bCs/>
          <w:sz w:val="24"/>
          <w:szCs w:val="24"/>
        </w:rPr>
        <w:t xml:space="preserve"> not accessible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outside of the </w:t>
      </w:r>
      <w:r w:rsidR="00466E5A">
        <w:rPr>
          <w:rFonts w:ascii="Times New Roman" w:hAnsi="Times New Roman" w:cs="Times New Roman"/>
          <w:bCs/>
          <w:sz w:val="24"/>
          <w:szCs w:val="24"/>
        </w:rPr>
        <w:t xml:space="preserve">PMEL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>EcoFOCI</w:t>
      </w:r>
      <w:r w:rsidR="00AF4896" w:rsidRPr="00813F3C">
        <w:rPr>
          <w:rFonts w:ascii="Times New Roman" w:hAnsi="Times New Roman" w:cs="Times New Roman"/>
          <w:bCs/>
          <w:sz w:val="24"/>
          <w:szCs w:val="24"/>
        </w:rPr>
        <w:t>.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  Some processing occurs on Windows-based PCs or Macs which are not accessible to anyone outside of </w:t>
      </w:r>
      <w:r w:rsidR="00466E5A">
        <w:rPr>
          <w:rFonts w:ascii="Times New Roman" w:hAnsi="Times New Roman" w:cs="Times New Roman"/>
          <w:bCs/>
          <w:sz w:val="24"/>
          <w:szCs w:val="24"/>
        </w:rPr>
        <w:t>PMEL and EcoFOCI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7788">
        <w:rPr>
          <w:rFonts w:ascii="Times New Roman" w:hAnsi="Times New Roman" w:cs="Times New Roman"/>
          <w:bCs/>
          <w:sz w:val="24"/>
          <w:szCs w:val="24"/>
        </w:rPr>
        <w:t>Data contain no personally-identifiable information and present no security or theft implications.</w:t>
      </w:r>
    </w:p>
    <w:p w14:paraId="6F70387A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3382C7" w14:textId="77777777"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Long-Term Archiving and Preservation</w:t>
      </w:r>
    </w:p>
    <w:p w14:paraId="362CD9D8" w14:textId="77777777" w:rsidR="00E81F11" w:rsidRDefault="00E81F11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E0D3B" w14:textId="5FB921C2" w:rsidR="00E81F11" w:rsidRDefault="00E81F11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 NOAA Data Center</w:t>
      </w:r>
      <w:r w:rsidRPr="00E81F11">
        <w:rPr>
          <w:rFonts w:ascii="Times New Roman" w:hAnsi="Times New Roman" w:cs="Times New Roman"/>
          <w:bCs/>
          <w:sz w:val="24"/>
          <w:szCs w:val="24"/>
        </w:rPr>
        <w:t>:  Data will be sent to NCEI for long-term archive and preservation.</w:t>
      </w:r>
    </w:p>
    <w:p w14:paraId="3D3E8180" w14:textId="77777777" w:rsidR="00E81F11" w:rsidRDefault="00E81F11" w:rsidP="00AF4896">
      <w:pPr>
        <w:rPr>
          <w:rFonts w:ascii="Times New Roman" w:hAnsi="Times New Roman" w:cs="Times New Roman"/>
          <w:bCs/>
          <w:sz w:val="24"/>
          <w:szCs w:val="24"/>
        </w:rPr>
      </w:pPr>
    </w:p>
    <w:p w14:paraId="21FAE916" w14:textId="77777777" w:rsidR="00E81F11" w:rsidRDefault="00E81F11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 Long-term strategy if no NOAA Data Center</w:t>
      </w:r>
      <w:r w:rsidRPr="00E81F11">
        <w:rPr>
          <w:rFonts w:ascii="Times New Roman" w:hAnsi="Times New Roman" w:cs="Times New Roman"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>See 7.1 and 6.</w:t>
      </w:r>
    </w:p>
    <w:p w14:paraId="31CCC5D0" w14:textId="77777777" w:rsidR="00CB3484" w:rsidRDefault="00CB3484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D87B8" w14:textId="77777777" w:rsidR="00E81F11" w:rsidRDefault="00E81F11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E81F11">
        <w:rPr>
          <w:rFonts w:ascii="Times New Roman" w:hAnsi="Times New Roman" w:cs="Times New Roman"/>
          <w:b/>
          <w:bCs/>
          <w:sz w:val="24"/>
          <w:szCs w:val="24"/>
        </w:rPr>
        <w:t>7.3 Long-term costs of archiving:</w:t>
      </w:r>
      <w:r>
        <w:rPr>
          <w:rFonts w:ascii="Times New Roman" w:hAnsi="Times New Roman" w:cs="Times New Roman"/>
          <w:bCs/>
          <w:sz w:val="24"/>
          <w:szCs w:val="24"/>
        </w:rPr>
        <w:t xml:space="preserve">  Unknown</w:t>
      </w:r>
    </w:p>
    <w:p w14:paraId="42DC5870" w14:textId="77777777" w:rsidR="009354AE" w:rsidRDefault="009354AE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99C2D" w14:textId="77777777" w:rsidR="009354AE" w:rsidRDefault="00E81F11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C85181">
        <w:rPr>
          <w:rFonts w:ascii="Times New Roman" w:hAnsi="Times New Roman" w:cs="Times New Roman"/>
          <w:b/>
          <w:bCs/>
          <w:sz w:val="24"/>
          <w:szCs w:val="24"/>
        </w:rPr>
        <w:t xml:space="preserve">7.4 </w:t>
      </w:r>
      <w:r w:rsidR="00C85181" w:rsidRPr="00C85181">
        <w:rPr>
          <w:rFonts w:ascii="Times New Roman" w:hAnsi="Times New Roman" w:cs="Times New Roman"/>
          <w:b/>
          <w:bCs/>
          <w:sz w:val="24"/>
          <w:szCs w:val="24"/>
        </w:rPr>
        <w:t>Data transformation for preservation/sharing and what related information:</w:t>
      </w:r>
    </w:p>
    <w:p w14:paraId="2F293BDF" w14:textId="77777777" w:rsidR="009354AE" w:rsidRDefault="009354AE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final data format is appropriate for preservation and sharing.  Data are bundled with a set of metadata within the NetCDF format.  An additional, external metadata document will accompany each per-cruise data set. The metadata document is aligned with the ISO-19115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standard and modeled after the UCAR/EOL format.  It includes an abstract, and provides information for variables, instruments, calibration, the data-collection setting, project information and pertinent publications if any exist.</w:t>
      </w:r>
    </w:p>
    <w:p w14:paraId="5BEAA577" w14:textId="77777777" w:rsidR="006758AC" w:rsidRDefault="006758AC">
      <w:pPr>
        <w:rPr>
          <w:b/>
          <w:bCs/>
        </w:rPr>
      </w:pPr>
    </w:p>
    <w:p w14:paraId="53DA9CB2" w14:textId="77777777" w:rsidR="00FF1C59" w:rsidRDefault="00FF1C59">
      <w:pPr>
        <w:rPr>
          <w:b/>
          <w:bCs/>
        </w:rPr>
      </w:pPr>
    </w:p>
    <w:p w14:paraId="04BA4A09" w14:textId="77777777" w:rsidR="00FF1C59" w:rsidRPr="004E485C" w:rsidRDefault="00FF1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485C">
        <w:rPr>
          <w:rFonts w:ascii="Times New Roman" w:hAnsi="Times New Roman" w:cs="Times New Roman"/>
          <w:b/>
          <w:bCs/>
          <w:sz w:val="24"/>
          <w:szCs w:val="24"/>
        </w:rPr>
        <w:t xml:space="preserve">Created and submitted by </w:t>
      </w:r>
    </w:p>
    <w:p w14:paraId="79B6E7EC" w14:textId="77777777" w:rsidR="00FF1C59" w:rsidRPr="004E485C" w:rsidRDefault="00FF1C59">
      <w:pPr>
        <w:rPr>
          <w:rFonts w:ascii="Times New Roman" w:hAnsi="Times New Roman" w:cs="Times New Roman"/>
          <w:bCs/>
          <w:sz w:val="24"/>
          <w:szCs w:val="24"/>
        </w:rPr>
      </w:pPr>
      <w:r w:rsidRPr="004E485C">
        <w:rPr>
          <w:rFonts w:ascii="Times New Roman" w:hAnsi="Times New Roman" w:cs="Times New Roman"/>
          <w:bCs/>
          <w:sz w:val="24"/>
          <w:szCs w:val="24"/>
        </w:rPr>
        <w:t>Peggy Sullivan, Research Scientist</w:t>
      </w:r>
    </w:p>
    <w:p w14:paraId="78EC52D3" w14:textId="77777777" w:rsidR="00FF1C59" w:rsidRPr="004E485C" w:rsidRDefault="00FF1C59">
      <w:pPr>
        <w:rPr>
          <w:rFonts w:ascii="Times New Roman" w:hAnsi="Times New Roman" w:cs="Times New Roman"/>
          <w:bCs/>
          <w:sz w:val="24"/>
          <w:szCs w:val="24"/>
        </w:rPr>
      </w:pPr>
      <w:r w:rsidRPr="004E485C">
        <w:rPr>
          <w:rFonts w:ascii="Times New Roman" w:hAnsi="Times New Roman" w:cs="Times New Roman"/>
          <w:bCs/>
          <w:sz w:val="24"/>
          <w:szCs w:val="24"/>
        </w:rPr>
        <w:t>Univ.of Washington, JISAO</w:t>
      </w:r>
    </w:p>
    <w:p w14:paraId="1D325FDE" w14:textId="77777777" w:rsidR="00FF1C59" w:rsidRPr="004E485C" w:rsidRDefault="00FF1C59">
      <w:pPr>
        <w:rPr>
          <w:rFonts w:ascii="Times New Roman" w:hAnsi="Times New Roman" w:cs="Times New Roman"/>
          <w:bCs/>
          <w:sz w:val="24"/>
          <w:szCs w:val="24"/>
        </w:rPr>
      </w:pPr>
      <w:r w:rsidRPr="004E485C">
        <w:rPr>
          <w:rFonts w:ascii="Times New Roman" w:hAnsi="Times New Roman" w:cs="Times New Roman"/>
          <w:bCs/>
          <w:sz w:val="24"/>
          <w:szCs w:val="24"/>
        </w:rPr>
        <w:t>NOAA/PMEL, Seattle WA</w:t>
      </w:r>
    </w:p>
    <w:p w14:paraId="30947AD3" w14:textId="77777777" w:rsidR="00E37412" w:rsidRPr="004E485C" w:rsidRDefault="00922AE9">
      <w:pPr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F85E20" w:rsidRPr="004E48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Peggy.Sullivan@noaa.gov</w:t>
        </w:r>
      </w:hyperlink>
    </w:p>
    <w:p w14:paraId="4B38CCD0" w14:textId="77777777" w:rsidR="00F85E20" w:rsidRDefault="00F85E20">
      <w:pPr>
        <w:rPr>
          <w:rFonts w:ascii="Times New Roman" w:hAnsi="Times New Roman" w:cs="Times New Roman"/>
          <w:bCs/>
          <w:sz w:val="24"/>
          <w:szCs w:val="24"/>
        </w:rPr>
      </w:pPr>
      <w:r w:rsidRPr="004E485C">
        <w:rPr>
          <w:rFonts w:ascii="Times New Roman" w:hAnsi="Times New Roman" w:cs="Times New Roman"/>
          <w:bCs/>
          <w:sz w:val="24"/>
          <w:szCs w:val="24"/>
        </w:rPr>
        <w:t>From NOAA DMP directive V.1</w:t>
      </w:r>
    </w:p>
    <w:p w14:paraId="2DA00602" w14:textId="23835DF1" w:rsidR="00922AE9" w:rsidRPr="004E485C" w:rsidRDefault="00922A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EcoFOCI DMP for profile data: version 1</w:t>
      </w:r>
      <w:bookmarkStart w:id="0" w:name="_GoBack"/>
      <w:bookmarkEnd w:id="0"/>
    </w:p>
    <w:p w14:paraId="5D16316F" w14:textId="77777777" w:rsidR="00E37412" w:rsidRPr="004E485C" w:rsidRDefault="00E37412">
      <w:pPr>
        <w:rPr>
          <w:rFonts w:ascii="Times New Roman" w:hAnsi="Times New Roman" w:cs="Times New Roman"/>
          <w:bCs/>
          <w:sz w:val="24"/>
          <w:szCs w:val="24"/>
        </w:rPr>
      </w:pPr>
    </w:p>
    <w:sectPr w:rsidR="00E37412" w:rsidRPr="004E485C" w:rsidSect="005A34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D0"/>
    <w:rsid w:val="00006EF6"/>
    <w:rsid w:val="00010FCA"/>
    <w:rsid w:val="000233D3"/>
    <w:rsid w:val="000332E3"/>
    <w:rsid w:val="000411B6"/>
    <w:rsid w:val="00046E55"/>
    <w:rsid w:val="00094A70"/>
    <w:rsid w:val="000B1E5F"/>
    <w:rsid w:val="000B2DEC"/>
    <w:rsid w:val="000D7788"/>
    <w:rsid w:val="00100954"/>
    <w:rsid w:val="00123B56"/>
    <w:rsid w:val="001258CA"/>
    <w:rsid w:val="0018222B"/>
    <w:rsid w:val="001B1DC8"/>
    <w:rsid w:val="001B3F8F"/>
    <w:rsid w:val="001C3EB9"/>
    <w:rsid w:val="001C4122"/>
    <w:rsid w:val="001F3DFD"/>
    <w:rsid w:val="00205827"/>
    <w:rsid w:val="00211ED0"/>
    <w:rsid w:val="002242C5"/>
    <w:rsid w:val="002249C7"/>
    <w:rsid w:val="00247287"/>
    <w:rsid w:val="002556EA"/>
    <w:rsid w:val="0026589E"/>
    <w:rsid w:val="002F30C4"/>
    <w:rsid w:val="002F6611"/>
    <w:rsid w:val="00300DE8"/>
    <w:rsid w:val="00303D8C"/>
    <w:rsid w:val="003338FD"/>
    <w:rsid w:val="003512A8"/>
    <w:rsid w:val="00364A2A"/>
    <w:rsid w:val="00377D18"/>
    <w:rsid w:val="003C3A7D"/>
    <w:rsid w:val="003E431C"/>
    <w:rsid w:val="003F2B27"/>
    <w:rsid w:val="003F4DB9"/>
    <w:rsid w:val="00466E5A"/>
    <w:rsid w:val="0047131B"/>
    <w:rsid w:val="00475D0A"/>
    <w:rsid w:val="004A7081"/>
    <w:rsid w:val="004A788E"/>
    <w:rsid w:val="004B21DD"/>
    <w:rsid w:val="004D0EF4"/>
    <w:rsid w:val="004E02CA"/>
    <w:rsid w:val="004E485C"/>
    <w:rsid w:val="004F4D21"/>
    <w:rsid w:val="00502C0B"/>
    <w:rsid w:val="00514F3B"/>
    <w:rsid w:val="00517A5D"/>
    <w:rsid w:val="005868AB"/>
    <w:rsid w:val="005A3406"/>
    <w:rsid w:val="005A5168"/>
    <w:rsid w:val="005D6EB6"/>
    <w:rsid w:val="005E382F"/>
    <w:rsid w:val="005F2426"/>
    <w:rsid w:val="00606AC7"/>
    <w:rsid w:val="0061636B"/>
    <w:rsid w:val="006217CB"/>
    <w:rsid w:val="00627C7D"/>
    <w:rsid w:val="00631545"/>
    <w:rsid w:val="00632F4B"/>
    <w:rsid w:val="00657CE3"/>
    <w:rsid w:val="0067329B"/>
    <w:rsid w:val="006758AC"/>
    <w:rsid w:val="00682E91"/>
    <w:rsid w:val="00697291"/>
    <w:rsid w:val="006C29BC"/>
    <w:rsid w:val="006E4FC9"/>
    <w:rsid w:val="00702FD7"/>
    <w:rsid w:val="00705D65"/>
    <w:rsid w:val="007339D8"/>
    <w:rsid w:val="00742EEF"/>
    <w:rsid w:val="007529F2"/>
    <w:rsid w:val="007539B9"/>
    <w:rsid w:val="00793315"/>
    <w:rsid w:val="007B6127"/>
    <w:rsid w:val="007C6BB5"/>
    <w:rsid w:val="007D4C83"/>
    <w:rsid w:val="007D7D60"/>
    <w:rsid w:val="007E3B96"/>
    <w:rsid w:val="007F1AE7"/>
    <w:rsid w:val="00813F3C"/>
    <w:rsid w:val="00822BA1"/>
    <w:rsid w:val="00850C1E"/>
    <w:rsid w:val="00853127"/>
    <w:rsid w:val="00856EF6"/>
    <w:rsid w:val="008A1DF2"/>
    <w:rsid w:val="008A65BE"/>
    <w:rsid w:val="008B0656"/>
    <w:rsid w:val="008B1CD5"/>
    <w:rsid w:val="008D26F4"/>
    <w:rsid w:val="0091684C"/>
    <w:rsid w:val="00922AE9"/>
    <w:rsid w:val="00923099"/>
    <w:rsid w:val="009245D9"/>
    <w:rsid w:val="00926649"/>
    <w:rsid w:val="009354AE"/>
    <w:rsid w:val="0093748E"/>
    <w:rsid w:val="0095402F"/>
    <w:rsid w:val="009567A8"/>
    <w:rsid w:val="00976247"/>
    <w:rsid w:val="00976E8A"/>
    <w:rsid w:val="009809DF"/>
    <w:rsid w:val="009B2F2B"/>
    <w:rsid w:val="009C525F"/>
    <w:rsid w:val="009C774E"/>
    <w:rsid w:val="009E75FA"/>
    <w:rsid w:val="009F1015"/>
    <w:rsid w:val="009F3F9C"/>
    <w:rsid w:val="00A0194C"/>
    <w:rsid w:val="00A205D7"/>
    <w:rsid w:val="00A75C76"/>
    <w:rsid w:val="00AA5BA7"/>
    <w:rsid w:val="00AD4B1A"/>
    <w:rsid w:val="00AD5FE9"/>
    <w:rsid w:val="00AD6F1A"/>
    <w:rsid w:val="00AE665D"/>
    <w:rsid w:val="00AF4896"/>
    <w:rsid w:val="00B35184"/>
    <w:rsid w:val="00B43A27"/>
    <w:rsid w:val="00B441C4"/>
    <w:rsid w:val="00B644BE"/>
    <w:rsid w:val="00BD12DF"/>
    <w:rsid w:val="00BD5AEE"/>
    <w:rsid w:val="00BE555B"/>
    <w:rsid w:val="00C1178C"/>
    <w:rsid w:val="00C53E40"/>
    <w:rsid w:val="00C60DE8"/>
    <w:rsid w:val="00C661EE"/>
    <w:rsid w:val="00C7710F"/>
    <w:rsid w:val="00C85181"/>
    <w:rsid w:val="00C915B5"/>
    <w:rsid w:val="00C94CD1"/>
    <w:rsid w:val="00C95E8E"/>
    <w:rsid w:val="00C97B10"/>
    <w:rsid w:val="00CB3484"/>
    <w:rsid w:val="00CB3AB7"/>
    <w:rsid w:val="00CC100B"/>
    <w:rsid w:val="00CD165C"/>
    <w:rsid w:val="00CD3C5E"/>
    <w:rsid w:val="00CD5C52"/>
    <w:rsid w:val="00CE3899"/>
    <w:rsid w:val="00CF3B9B"/>
    <w:rsid w:val="00D207B5"/>
    <w:rsid w:val="00D25AB1"/>
    <w:rsid w:val="00D362DF"/>
    <w:rsid w:val="00D458D4"/>
    <w:rsid w:val="00D84B9A"/>
    <w:rsid w:val="00DD0614"/>
    <w:rsid w:val="00E0097F"/>
    <w:rsid w:val="00E2563D"/>
    <w:rsid w:val="00E371EC"/>
    <w:rsid w:val="00E37412"/>
    <w:rsid w:val="00E46139"/>
    <w:rsid w:val="00E47F12"/>
    <w:rsid w:val="00E6330C"/>
    <w:rsid w:val="00E76446"/>
    <w:rsid w:val="00E81F11"/>
    <w:rsid w:val="00E900A7"/>
    <w:rsid w:val="00EB2BBD"/>
    <w:rsid w:val="00EC30EF"/>
    <w:rsid w:val="00EE1E5F"/>
    <w:rsid w:val="00EE7891"/>
    <w:rsid w:val="00EF67C8"/>
    <w:rsid w:val="00F02042"/>
    <w:rsid w:val="00F310ED"/>
    <w:rsid w:val="00F34BFF"/>
    <w:rsid w:val="00F413A3"/>
    <w:rsid w:val="00F4472E"/>
    <w:rsid w:val="00F754F0"/>
    <w:rsid w:val="00F84D05"/>
    <w:rsid w:val="00F85E20"/>
    <w:rsid w:val="00FA3C97"/>
    <w:rsid w:val="00FA3CEE"/>
    <w:rsid w:val="00FB23EE"/>
    <w:rsid w:val="00FB38FE"/>
    <w:rsid w:val="00FD63F5"/>
    <w:rsid w:val="00FE2C18"/>
    <w:rsid w:val="00FF1C59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A4166"/>
  <w15:docId w15:val="{A86C334D-D487-45B9-84EE-CD943A9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72E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2E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43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31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3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3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ggy.Sullivan@noaa.gov" TargetMode="External"/><Relationship Id="rId4" Type="http://schemas.openxmlformats.org/officeDocument/2006/relationships/hyperlink" Target="http://gcmd.nasa.gov/learn/keyword_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</dc:creator>
  <cp:lastModifiedBy>Peggy Sullivan</cp:lastModifiedBy>
  <cp:revision>6</cp:revision>
  <cp:lastPrinted>2016-06-13T20:27:00Z</cp:lastPrinted>
  <dcterms:created xsi:type="dcterms:W3CDTF">2016-06-15T22:51:00Z</dcterms:created>
  <dcterms:modified xsi:type="dcterms:W3CDTF">2016-06-16T00:11:00Z</dcterms:modified>
</cp:coreProperties>
</file>