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42" w:rsidRDefault="00A23E42"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TITLE</w:t>
      </w:r>
      <w:r w:rsidRPr="0044640B">
        <w:rPr>
          <w:rFonts w:ascii="Times New Roman" w:hAnsi="Times New Roman" w:cs="Times New Roman"/>
          <w:b/>
          <w:sz w:val="24"/>
          <w:szCs w:val="24"/>
        </w:rPr>
        <w:t>:</w:t>
      </w:r>
      <w:r w:rsidRPr="0044640B">
        <w:rPr>
          <w:rFonts w:ascii="Times New Roman" w:hAnsi="Times New Roman" w:cs="Times New Roman"/>
          <w:sz w:val="24"/>
          <w:szCs w:val="24"/>
        </w:rPr>
        <w:t xml:space="preserve">  </w:t>
      </w:r>
      <w:r w:rsidR="002C20FB" w:rsidRPr="0044640B">
        <w:rPr>
          <w:rFonts w:ascii="Times New Roman" w:hAnsi="Times New Roman" w:cs="Times New Roman"/>
          <w:sz w:val="24"/>
          <w:szCs w:val="24"/>
        </w:rPr>
        <w:t xml:space="preserve">CTD </w:t>
      </w:r>
      <w:r w:rsidR="002C20FB">
        <w:rPr>
          <w:rFonts w:ascii="Times New Roman" w:hAnsi="Times New Roman" w:cs="Times New Roman"/>
          <w:sz w:val="24"/>
          <w:szCs w:val="24"/>
        </w:rPr>
        <w:t xml:space="preserve">profile data and nutrient samples were collected in the Chukchi and Bering Seas in August and September, </w:t>
      </w:r>
      <w:r w:rsidR="00661429">
        <w:rPr>
          <w:rFonts w:ascii="Times New Roman" w:hAnsi="Times New Roman" w:cs="Times New Roman"/>
          <w:sz w:val="24"/>
          <w:szCs w:val="24"/>
        </w:rPr>
        <w:t>20</w:t>
      </w:r>
      <w:r w:rsidR="00F654E8">
        <w:rPr>
          <w:rFonts w:ascii="Times New Roman" w:hAnsi="Times New Roman" w:cs="Times New Roman"/>
          <w:sz w:val="24"/>
          <w:szCs w:val="24"/>
        </w:rPr>
        <w:t>13</w:t>
      </w:r>
      <w:r w:rsidR="00661429">
        <w:rPr>
          <w:rFonts w:ascii="Times New Roman" w:hAnsi="Times New Roman" w:cs="Times New Roman"/>
          <w:sz w:val="24"/>
          <w:szCs w:val="24"/>
        </w:rPr>
        <w:t xml:space="preserve">, </w:t>
      </w:r>
      <w:r w:rsidR="002C20FB">
        <w:rPr>
          <w:rFonts w:ascii="Times New Roman" w:hAnsi="Times New Roman" w:cs="Times New Roman"/>
          <w:sz w:val="24"/>
          <w:szCs w:val="24"/>
        </w:rPr>
        <w:t xml:space="preserve">during an ecosystems research cruise aboard </w:t>
      </w:r>
      <w:r w:rsidR="00661429" w:rsidRPr="00661429">
        <w:rPr>
          <w:rFonts w:ascii="Times New Roman" w:hAnsi="Times New Roman" w:cs="Times New Roman"/>
          <w:i/>
          <w:sz w:val="24"/>
          <w:szCs w:val="24"/>
        </w:rPr>
        <w:t xml:space="preserve">F/V </w:t>
      </w:r>
      <w:r w:rsidR="00CC1ACB">
        <w:rPr>
          <w:rFonts w:ascii="Times New Roman" w:hAnsi="Times New Roman" w:cs="Times New Roman"/>
          <w:i/>
          <w:sz w:val="24"/>
          <w:szCs w:val="24"/>
        </w:rPr>
        <w:t>Aquila</w:t>
      </w:r>
      <w:r w:rsidR="00661429">
        <w:rPr>
          <w:rFonts w:ascii="Times New Roman" w:hAnsi="Times New Roman" w:cs="Times New Roman"/>
          <w:sz w:val="24"/>
          <w:szCs w:val="24"/>
        </w:rPr>
        <w:t xml:space="preserve"> </w:t>
      </w:r>
      <w:r w:rsidR="00661429" w:rsidRPr="0044640B">
        <w:rPr>
          <w:rFonts w:ascii="Times New Roman" w:hAnsi="Times New Roman" w:cs="Times New Roman"/>
          <w:sz w:val="24"/>
          <w:szCs w:val="24"/>
        </w:rPr>
        <w:t>(</w:t>
      </w:r>
      <w:r w:rsidR="00F654E8">
        <w:rPr>
          <w:rFonts w:ascii="Times New Roman" w:hAnsi="Times New Roman" w:cs="Times New Roman"/>
          <w:sz w:val="24"/>
          <w:szCs w:val="24"/>
        </w:rPr>
        <w:t>aq13</w:t>
      </w:r>
      <w:r w:rsidR="00661429">
        <w:rPr>
          <w:rFonts w:ascii="Times New Roman" w:hAnsi="Times New Roman" w:cs="Times New Roman"/>
          <w:sz w:val="24"/>
          <w:szCs w:val="24"/>
        </w:rPr>
        <w:t>-01</w:t>
      </w:r>
      <w:r w:rsidR="002C20FB">
        <w:rPr>
          <w:rFonts w:ascii="Times New Roman" w:hAnsi="Times New Roman" w:cs="Times New Roman"/>
          <w:sz w:val="24"/>
          <w:szCs w:val="24"/>
        </w:rPr>
        <w:t>)</w:t>
      </w:r>
      <w:r w:rsidR="00661429">
        <w:rPr>
          <w:rFonts w:ascii="Times New Roman" w:hAnsi="Times New Roman" w:cs="Times New Roman"/>
          <w:sz w:val="24"/>
          <w:szCs w:val="24"/>
        </w:rPr>
        <w:t xml:space="preserve">. </w:t>
      </w:r>
      <w:r w:rsidR="002C20FB">
        <w:rPr>
          <w:rFonts w:ascii="Times New Roman" w:hAnsi="Times New Roman" w:cs="Times New Roman"/>
          <w:sz w:val="24"/>
          <w:szCs w:val="24"/>
        </w:rPr>
        <w:t>Profiles were collected by NOAA/PMEL EcoFOCI project as part of the DOI/BOEM</w:t>
      </w:r>
      <w:r w:rsidR="002C20FB" w:rsidRPr="0044640B">
        <w:rPr>
          <w:rFonts w:ascii="Times New Roman" w:hAnsi="Times New Roman" w:cs="Times New Roman"/>
          <w:sz w:val="24"/>
          <w:szCs w:val="24"/>
        </w:rPr>
        <w:t xml:space="preserve"> </w:t>
      </w:r>
      <w:r w:rsidR="002C20FB">
        <w:rPr>
          <w:rFonts w:ascii="Times New Roman" w:hAnsi="Times New Roman" w:cs="Times New Roman"/>
          <w:sz w:val="24"/>
          <w:szCs w:val="24"/>
        </w:rPr>
        <w:t>ARCWEST and CHAOZ-X programs.</w:t>
      </w:r>
    </w:p>
    <w:p w:rsidR="0049780E" w:rsidRPr="0044640B" w:rsidRDefault="0049780E" w:rsidP="001C0A2F">
      <w:pPr>
        <w:pStyle w:val="PlainText"/>
        <w:rPr>
          <w:rFonts w:ascii="Times New Roman" w:hAnsi="Times New Roman" w:cs="Times New Roman"/>
          <w:sz w:val="24"/>
          <w:szCs w:val="24"/>
        </w:rPr>
      </w:pPr>
    </w:p>
    <w:p w:rsidR="00E74E90" w:rsidRDefault="0049780E"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AUTHOR(S)</w:t>
      </w:r>
      <w:r w:rsidRPr="0044640B">
        <w:rPr>
          <w:rFonts w:ascii="Times New Roman" w:hAnsi="Times New Roman" w:cs="Times New Roman"/>
          <w:b/>
          <w:sz w:val="24"/>
          <w:szCs w:val="24"/>
        </w:rPr>
        <w:t>:</w:t>
      </w:r>
      <w:r w:rsidR="00DC3E4E">
        <w:rPr>
          <w:rFonts w:ascii="Times New Roman" w:hAnsi="Times New Roman" w:cs="Times New Roman"/>
          <w:sz w:val="24"/>
          <w:szCs w:val="24"/>
        </w:rPr>
        <w:t xml:space="preserve"> </w:t>
      </w:r>
      <w:r w:rsidR="002B164E">
        <w:rPr>
          <w:rFonts w:ascii="Times New Roman" w:hAnsi="Times New Roman" w:cs="Times New Roman"/>
          <w:sz w:val="24"/>
          <w:szCs w:val="24"/>
        </w:rPr>
        <w:t xml:space="preserve"> Dr. </w:t>
      </w:r>
      <w:r w:rsidR="00DC3E4E">
        <w:rPr>
          <w:rFonts w:ascii="Times New Roman" w:hAnsi="Times New Roman" w:cs="Times New Roman"/>
          <w:sz w:val="24"/>
          <w:szCs w:val="24"/>
        </w:rPr>
        <w:t xml:space="preserve">Phyllis </w:t>
      </w:r>
      <w:r w:rsidR="00882DB9">
        <w:rPr>
          <w:rFonts w:ascii="Times New Roman" w:hAnsi="Times New Roman" w:cs="Times New Roman"/>
          <w:sz w:val="24"/>
          <w:szCs w:val="24"/>
        </w:rPr>
        <w:t xml:space="preserve">J. </w:t>
      </w:r>
      <w:r w:rsidR="00DC3E4E">
        <w:rPr>
          <w:rFonts w:ascii="Times New Roman" w:hAnsi="Times New Roman" w:cs="Times New Roman"/>
          <w:sz w:val="24"/>
          <w:szCs w:val="24"/>
        </w:rPr>
        <w:t>Stabeno</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-Name(s) of PI a</w:t>
      </w:r>
      <w:r w:rsidR="00882DB9">
        <w:rPr>
          <w:rFonts w:ascii="Times New Roman" w:hAnsi="Times New Roman" w:cs="Times New Roman"/>
          <w:sz w:val="24"/>
          <w:szCs w:val="24"/>
        </w:rPr>
        <w:t>nd all co-PIs: Phyllis J. Stabeno</w:t>
      </w:r>
      <w:r w:rsidR="007D2CD2">
        <w:rPr>
          <w:rFonts w:ascii="Times New Roman" w:hAnsi="Times New Roman" w:cs="Times New Roman"/>
          <w:sz w:val="24"/>
          <w:szCs w:val="24"/>
        </w:rPr>
        <w:t xml:space="preserve">, Calvin </w:t>
      </w:r>
      <w:r w:rsidR="00882DB9">
        <w:rPr>
          <w:rFonts w:ascii="Times New Roman" w:hAnsi="Times New Roman" w:cs="Times New Roman"/>
          <w:sz w:val="24"/>
          <w:szCs w:val="24"/>
        </w:rPr>
        <w:t xml:space="preserve">W. </w:t>
      </w:r>
      <w:r w:rsidR="007D2CD2">
        <w:rPr>
          <w:rFonts w:ascii="Times New Roman" w:hAnsi="Times New Roman" w:cs="Times New Roman"/>
          <w:sz w:val="24"/>
          <w:szCs w:val="24"/>
        </w:rPr>
        <w:t>Mordy</w:t>
      </w:r>
    </w:p>
    <w:p w:rsidR="007D2CD2" w:rsidRPr="0044640B" w:rsidRDefault="007D2CD2"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sz w:val="24"/>
          <w:szCs w:val="24"/>
        </w:rPr>
        <w:t>-</w:t>
      </w:r>
      <w:r w:rsidRPr="0044640B">
        <w:rPr>
          <w:rFonts w:ascii="Times New Roman" w:hAnsi="Times New Roman" w:cs="Times New Roman"/>
          <w:b/>
          <w:sz w:val="24"/>
          <w:szCs w:val="24"/>
        </w:rPr>
        <w:t>Complete mailing address, telephone/facsimile Nos., web pages and E-mail address of PI</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 Stabeno,</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NOAA/PMEL/EcoFOCI</w:t>
      </w:r>
    </w:p>
    <w:p w:rsidR="0049780E" w:rsidRPr="0044640B" w:rsidRDefault="0049780E" w:rsidP="001C0A2F">
      <w:pPr>
        <w:pStyle w:val="PlainText"/>
        <w:rPr>
          <w:rFonts w:ascii="Times New Roman" w:hAnsi="Times New Roman" w:cs="Times New Roman"/>
          <w:sz w:val="24"/>
          <w:szCs w:val="24"/>
        </w:rPr>
      </w:pPr>
      <w:smartTag w:uri="urn:schemas-microsoft-com:office:smarttags" w:element="Street">
        <w:smartTag w:uri="urn:schemas-microsoft-com:office:smarttags" w:element="address">
          <w:r w:rsidRPr="0044640B">
            <w:rPr>
              <w:rFonts w:ascii="Times New Roman" w:hAnsi="Times New Roman" w:cs="Times New Roman"/>
              <w:sz w:val="24"/>
              <w:szCs w:val="24"/>
            </w:rPr>
            <w:t>7600 Sand Point Way NE</w:t>
          </w:r>
        </w:smartTag>
      </w:smartTag>
      <w:r w:rsidR="00567CC2" w:rsidRPr="0044640B">
        <w:rPr>
          <w:rFonts w:ascii="Times New Roman" w:hAnsi="Times New Roman" w:cs="Times New Roman"/>
          <w:sz w:val="24"/>
          <w:szCs w:val="24"/>
        </w:rPr>
        <w:t>, Bldg.3</w:t>
      </w:r>
    </w:p>
    <w:p w:rsidR="0049780E" w:rsidRPr="0044640B" w:rsidRDefault="0049780E" w:rsidP="001C0A2F">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44640B">
            <w:rPr>
              <w:rFonts w:ascii="Times New Roman" w:hAnsi="Times New Roman" w:cs="Times New Roman"/>
              <w:sz w:val="24"/>
              <w:szCs w:val="24"/>
            </w:rPr>
            <w:t>Seattle</w:t>
          </w:r>
        </w:smartTag>
        <w:r w:rsidRPr="0044640B">
          <w:rPr>
            <w:rFonts w:ascii="Times New Roman" w:hAnsi="Times New Roman" w:cs="Times New Roman"/>
            <w:sz w:val="24"/>
            <w:szCs w:val="24"/>
          </w:rPr>
          <w:t xml:space="preserve">, </w:t>
        </w:r>
        <w:smartTag w:uri="urn:schemas-microsoft-com:office:smarttags" w:element="State">
          <w:r w:rsidRPr="0044640B">
            <w:rPr>
              <w:rFonts w:ascii="Times New Roman" w:hAnsi="Times New Roman" w:cs="Times New Roman"/>
              <w:sz w:val="24"/>
              <w:szCs w:val="24"/>
            </w:rPr>
            <w:t>Washington</w:t>
          </w:r>
        </w:smartTag>
        <w:r w:rsidRPr="0044640B">
          <w:rPr>
            <w:rFonts w:ascii="Times New Roman" w:hAnsi="Times New Roman" w:cs="Times New Roman"/>
            <w:sz w:val="24"/>
            <w:szCs w:val="24"/>
          </w:rPr>
          <w:t xml:space="preserve">  </w:t>
        </w:r>
        <w:smartTag w:uri="urn:schemas-microsoft-com:office:smarttags" w:element="PostalCode">
          <w:r w:rsidRPr="0044640B">
            <w:rPr>
              <w:rFonts w:ascii="Times New Roman" w:hAnsi="Times New Roman" w:cs="Times New Roman"/>
              <w:sz w:val="24"/>
              <w:szCs w:val="24"/>
            </w:rPr>
            <w:t>98115</w:t>
          </w:r>
        </w:smartTag>
      </w:smartTag>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phyllis.stabeno@noaa.gov</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phone: 206.526.</w:t>
      </w:r>
      <w:r w:rsidR="00A23E42" w:rsidRPr="0044640B">
        <w:rPr>
          <w:rFonts w:ascii="Times New Roman" w:hAnsi="Times New Roman" w:cs="Times New Roman"/>
          <w:sz w:val="24"/>
          <w:szCs w:val="24"/>
        </w:rPr>
        <w:t>6453</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FAX:</w:t>
      </w:r>
      <w:r w:rsidR="00A23E42" w:rsidRPr="0044640B">
        <w:rPr>
          <w:rFonts w:ascii="Times New Roman" w:hAnsi="Times New Roman" w:cs="Times New Roman"/>
          <w:sz w:val="24"/>
          <w:szCs w:val="24"/>
        </w:rPr>
        <w:t xml:space="preserve">  206.526.6723</w:t>
      </w:r>
    </w:p>
    <w:p w:rsidR="00A23E42" w:rsidRDefault="0049780E" w:rsidP="001C0A2F">
      <w:pPr>
        <w:pStyle w:val="PlainText"/>
      </w:pPr>
      <w:r w:rsidRPr="0044640B">
        <w:rPr>
          <w:rFonts w:ascii="Times New Roman" w:hAnsi="Times New Roman" w:cs="Times New Roman"/>
          <w:sz w:val="24"/>
          <w:szCs w:val="24"/>
        </w:rPr>
        <w:t xml:space="preserve">FOCI/EcoFOCI Web Site: </w:t>
      </w:r>
      <w:r w:rsidR="00A23E42" w:rsidRPr="0044640B">
        <w:rPr>
          <w:rFonts w:ascii="Times New Roman" w:hAnsi="Times New Roman" w:cs="Times New Roman"/>
          <w:sz w:val="24"/>
          <w:szCs w:val="24"/>
        </w:rPr>
        <w:t xml:space="preserve"> </w:t>
      </w:r>
      <w:hyperlink r:id="rId4" w:history="1">
        <w:r w:rsidR="00DB491A" w:rsidRPr="00154B4E">
          <w:rPr>
            <w:rStyle w:val="Hyperlink"/>
            <w:rFonts w:ascii="Times New Roman" w:hAnsi="Times New Roman" w:cs="Times New Roman"/>
            <w:sz w:val="24"/>
            <w:szCs w:val="24"/>
          </w:rPr>
          <w:t>https://www.ecofoci.noaa.gov/</w:t>
        </w:r>
      </w:hyperlink>
    </w:p>
    <w:p w:rsidR="0049780E" w:rsidRPr="0044640B" w:rsidRDefault="0049780E"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-Similar contact information for data questions (if different than above)</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 xml:space="preserve">   SAME AS ABOVE</w:t>
      </w:r>
      <w:r w:rsidR="009A51A6">
        <w:rPr>
          <w:rFonts w:ascii="Times New Roman" w:hAnsi="Times New Roman" w:cs="Times New Roman"/>
          <w:sz w:val="24"/>
          <w:szCs w:val="24"/>
        </w:rPr>
        <w:t xml:space="preserve"> and </w:t>
      </w:r>
    </w:p>
    <w:p w:rsidR="002B164E" w:rsidRDefault="002B164E" w:rsidP="002B164E">
      <w:pPr>
        <w:pStyle w:val="PlainText"/>
        <w:rPr>
          <w:rFonts w:ascii="Times New Roman" w:hAnsi="Times New Roman" w:cs="Times New Roman"/>
          <w:sz w:val="24"/>
          <w:szCs w:val="24"/>
        </w:rPr>
      </w:pPr>
      <w:r>
        <w:rPr>
          <w:rFonts w:ascii="Times New Roman" w:hAnsi="Times New Roman" w:cs="Times New Roman"/>
          <w:sz w:val="24"/>
          <w:szCs w:val="24"/>
        </w:rPr>
        <w:tab/>
        <w:t xml:space="preserve">Nutrients:  Dr. Calvin Mordy, </w:t>
      </w:r>
      <w:hyperlink r:id="rId5" w:history="1">
        <w:r w:rsidRPr="007A457A">
          <w:rPr>
            <w:rStyle w:val="Hyperlink"/>
            <w:rFonts w:ascii="Times New Roman" w:hAnsi="Times New Roman" w:cs="Times New Roman"/>
            <w:sz w:val="24"/>
            <w:szCs w:val="24"/>
          </w:rPr>
          <w:t>Calvin.w.mordy@noaa.gov</w:t>
        </w:r>
      </w:hyperlink>
    </w:p>
    <w:p w:rsidR="002B164E" w:rsidRDefault="002B164E" w:rsidP="002B164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Data/documentation/metadata:  Peggy Sullivan </w:t>
      </w:r>
      <w:hyperlink r:id="rId6" w:history="1">
        <w:r w:rsidRPr="00CA3E84">
          <w:rPr>
            <w:rStyle w:val="Hyperlink"/>
            <w:rFonts w:ascii="Times New Roman" w:hAnsi="Times New Roman" w:cs="Times New Roman"/>
            <w:sz w:val="24"/>
            <w:szCs w:val="24"/>
          </w:rPr>
          <w:t>peggy.sullivan@noaa.gov</w:t>
        </w:r>
      </w:hyperlink>
    </w:p>
    <w:p w:rsidR="0049780E" w:rsidRPr="0044640B" w:rsidRDefault="0049780E" w:rsidP="001C0A2F">
      <w:pPr>
        <w:pStyle w:val="PlainText"/>
        <w:rPr>
          <w:rFonts w:ascii="Times New Roman" w:hAnsi="Times New Roman" w:cs="Times New Roman"/>
          <w:sz w:val="24"/>
          <w:szCs w:val="24"/>
        </w:rPr>
      </w:pPr>
    </w:p>
    <w:p w:rsidR="0049780E"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FUNDING SOURCE</w:t>
      </w:r>
      <w:r w:rsidR="00882DB9">
        <w:rPr>
          <w:rFonts w:ascii="Times New Roman" w:hAnsi="Times New Roman" w:cs="Times New Roman"/>
          <w:b/>
          <w:sz w:val="24"/>
          <w:szCs w:val="24"/>
          <w:u w:val="single"/>
        </w:rPr>
        <w:t xml:space="preserve"> INFORMATION</w:t>
      </w:r>
      <w:r w:rsidRPr="0044640B">
        <w:rPr>
          <w:rFonts w:ascii="Times New Roman" w:hAnsi="Times New Roman" w:cs="Times New Roman"/>
          <w:b/>
          <w:sz w:val="24"/>
          <w:szCs w:val="24"/>
        </w:rPr>
        <w:t>:</w:t>
      </w:r>
    </w:p>
    <w:p w:rsidR="00882DB9" w:rsidRDefault="00DB491A" w:rsidP="00882DB9">
      <w:r>
        <w:t>The</w:t>
      </w:r>
      <w:r w:rsidR="00882DB9" w:rsidRPr="00A00110">
        <w:t xml:space="preserve"> stud</w:t>
      </w:r>
      <w:r w:rsidR="00D32106">
        <w:t xml:space="preserve">ies were </w:t>
      </w:r>
      <w:r w:rsidR="00882DB9">
        <w:t>initiated and supported by the U.</w:t>
      </w:r>
      <w:r w:rsidR="00882DB9" w:rsidRPr="00A00110">
        <w:t>S. Department of Interior, Bureau of Ocean Energy Management (BOEM)</w:t>
      </w:r>
      <w:r w:rsidR="00882DB9">
        <w:t>,</w:t>
      </w:r>
      <w:r w:rsidR="00882DB9" w:rsidRPr="00A00110">
        <w:t xml:space="preserve"> Alaska Outer Continental Shelf Region, Anchorage, Alaska, through an Interagency Agreement between BOEM and the National Marine Mammal Laboratory (M0</w:t>
      </w:r>
      <w:r w:rsidR="00882DB9">
        <w:t>9</w:t>
      </w:r>
      <w:r w:rsidR="00882DB9" w:rsidRPr="00A00110">
        <w:t>PG</w:t>
      </w:r>
      <w:r w:rsidR="00882DB9">
        <w:t>000</w:t>
      </w:r>
      <w:r w:rsidR="00882DB9" w:rsidRPr="00A00110">
        <w:t>1</w:t>
      </w:r>
      <w:r w:rsidR="00882DB9">
        <w:t>6</w:t>
      </w:r>
      <w:r w:rsidR="00882DB9" w:rsidRPr="00A00110">
        <w:t>), as part of the BOEM Alaska Environmental Studies Program.</w:t>
      </w:r>
    </w:p>
    <w:p w:rsidR="00E050B8" w:rsidRPr="0044640B" w:rsidRDefault="00E050B8"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DATA SET OVERVIEW</w:t>
      </w:r>
      <w:r w:rsidRPr="0044640B">
        <w:rPr>
          <w:rFonts w:ascii="Times New Roman" w:hAnsi="Times New Roman" w:cs="Times New Roman"/>
          <w:b/>
          <w:sz w:val="24"/>
          <w:szCs w:val="24"/>
        </w:rPr>
        <w:t>:</w:t>
      </w:r>
      <w:r w:rsidRPr="0044640B">
        <w:rPr>
          <w:rFonts w:ascii="Times New Roman" w:hAnsi="Times New Roman" w:cs="Times New Roman"/>
          <w:sz w:val="24"/>
          <w:szCs w:val="24"/>
        </w:rPr>
        <w:cr/>
      </w: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-Introduction or abstract</w:t>
      </w:r>
    </w:p>
    <w:p w:rsidR="002B164E" w:rsidRPr="002F5249" w:rsidRDefault="007B270F" w:rsidP="002B164E">
      <w:pPr>
        <w:pStyle w:val="PlainText"/>
        <w:rPr>
          <w:rFonts w:ascii="Times New Roman" w:hAnsi="Times New Roman" w:cs="Times New Roman"/>
          <w:color w:val="E36C0A"/>
          <w:sz w:val="24"/>
          <w:szCs w:val="24"/>
        </w:rPr>
      </w:pPr>
      <w:r w:rsidRPr="00123C09">
        <w:rPr>
          <w:rFonts w:ascii="Times New Roman" w:hAnsi="Times New Roman" w:cs="Times New Roman"/>
          <w:color w:val="000000"/>
          <w:sz w:val="24"/>
          <w:szCs w:val="24"/>
        </w:rPr>
        <w:t>This CTD dat</w:t>
      </w:r>
      <w:r w:rsidR="00136CB1" w:rsidRPr="00123C09">
        <w:rPr>
          <w:rFonts w:ascii="Times New Roman" w:hAnsi="Times New Roman" w:cs="Times New Roman"/>
          <w:color w:val="000000"/>
          <w:sz w:val="24"/>
          <w:szCs w:val="24"/>
        </w:rPr>
        <w:t xml:space="preserve">a set, consisting of </w:t>
      </w:r>
      <w:r w:rsidR="00E0302F">
        <w:rPr>
          <w:rFonts w:ascii="Times New Roman" w:hAnsi="Times New Roman" w:cs="Times New Roman"/>
          <w:color w:val="000000"/>
          <w:sz w:val="24"/>
          <w:szCs w:val="24"/>
        </w:rPr>
        <w:t xml:space="preserve">54 </w:t>
      </w:r>
      <w:r w:rsidR="00136CB1" w:rsidRPr="00123C09">
        <w:rPr>
          <w:rFonts w:ascii="Times New Roman" w:hAnsi="Times New Roman" w:cs="Times New Roman"/>
          <w:color w:val="000000"/>
          <w:sz w:val="24"/>
          <w:szCs w:val="24"/>
        </w:rPr>
        <w:t>casts</w:t>
      </w:r>
      <w:r w:rsidR="00C8659C" w:rsidRPr="00123C09">
        <w:rPr>
          <w:rFonts w:ascii="Times New Roman" w:hAnsi="Times New Roman" w:cs="Times New Roman"/>
          <w:color w:val="000000"/>
          <w:sz w:val="24"/>
          <w:szCs w:val="24"/>
        </w:rPr>
        <w:t xml:space="preserve">, was collected </w:t>
      </w:r>
      <w:r w:rsidR="00C8659C">
        <w:rPr>
          <w:rFonts w:ascii="Times New Roman" w:hAnsi="Times New Roman" w:cs="Times New Roman"/>
          <w:color w:val="000000"/>
          <w:sz w:val="24"/>
          <w:szCs w:val="24"/>
        </w:rPr>
        <w:t xml:space="preserve">during a research cruise </w:t>
      </w:r>
      <w:r w:rsidR="00C8659C" w:rsidRPr="00123C09">
        <w:rPr>
          <w:rFonts w:ascii="Times New Roman" w:hAnsi="Times New Roman" w:cs="Times New Roman"/>
          <w:color w:val="000000"/>
          <w:sz w:val="24"/>
          <w:szCs w:val="24"/>
        </w:rPr>
        <w:t xml:space="preserve">in the Chukchi </w:t>
      </w:r>
      <w:r w:rsidR="00C8659C">
        <w:rPr>
          <w:rFonts w:ascii="Times New Roman" w:hAnsi="Times New Roman" w:cs="Times New Roman"/>
          <w:color w:val="000000"/>
          <w:sz w:val="24"/>
          <w:szCs w:val="24"/>
        </w:rPr>
        <w:t xml:space="preserve">Sea </w:t>
      </w:r>
      <w:r w:rsidR="00CA3F4C" w:rsidRPr="00123C09">
        <w:rPr>
          <w:rFonts w:ascii="Times New Roman" w:hAnsi="Times New Roman" w:cs="Times New Roman"/>
          <w:color w:val="000000"/>
          <w:sz w:val="24"/>
          <w:szCs w:val="24"/>
        </w:rPr>
        <w:t>from</w:t>
      </w:r>
      <w:r w:rsidRPr="00123C09">
        <w:rPr>
          <w:rFonts w:ascii="Times New Roman" w:hAnsi="Times New Roman" w:cs="Times New Roman"/>
          <w:color w:val="000000"/>
          <w:sz w:val="24"/>
          <w:szCs w:val="24"/>
        </w:rPr>
        <w:t xml:space="preserve"> the </w:t>
      </w:r>
      <w:r w:rsidR="00CA3F4C" w:rsidRPr="00123C09">
        <w:rPr>
          <w:rFonts w:ascii="Times New Roman" w:hAnsi="Times New Roman" w:cs="Times New Roman"/>
          <w:i/>
          <w:color w:val="000000"/>
          <w:sz w:val="24"/>
          <w:szCs w:val="24"/>
        </w:rPr>
        <w:t xml:space="preserve">F/V </w:t>
      </w:r>
      <w:r w:rsidR="004B0BF5">
        <w:rPr>
          <w:rFonts w:ascii="Times New Roman" w:hAnsi="Times New Roman" w:cs="Times New Roman"/>
          <w:i/>
          <w:color w:val="000000"/>
          <w:sz w:val="24"/>
          <w:szCs w:val="24"/>
        </w:rPr>
        <w:t xml:space="preserve">Aquila </w:t>
      </w:r>
      <w:r w:rsidRPr="00123C09">
        <w:rPr>
          <w:rFonts w:ascii="Times New Roman" w:hAnsi="Times New Roman" w:cs="Times New Roman"/>
          <w:color w:val="000000"/>
          <w:sz w:val="24"/>
          <w:szCs w:val="24"/>
        </w:rPr>
        <w:t>(</w:t>
      </w:r>
      <w:r w:rsidR="00E0302F">
        <w:rPr>
          <w:rFonts w:ascii="Times New Roman" w:hAnsi="Times New Roman" w:cs="Times New Roman"/>
          <w:color w:val="000000"/>
          <w:sz w:val="24"/>
          <w:szCs w:val="24"/>
        </w:rPr>
        <w:t>AQ13</w:t>
      </w:r>
      <w:r w:rsidR="00CA3F4C" w:rsidRPr="00123C09">
        <w:rPr>
          <w:rFonts w:ascii="Times New Roman" w:hAnsi="Times New Roman" w:cs="Times New Roman"/>
          <w:color w:val="000000"/>
          <w:sz w:val="24"/>
          <w:szCs w:val="24"/>
        </w:rPr>
        <w:t>-01</w:t>
      </w:r>
      <w:r w:rsidR="00C715E1" w:rsidRPr="00123C09">
        <w:rPr>
          <w:rFonts w:ascii="Times New Roman" w:hAnsi="Times New Roman" w:cs="Times New Roman"/>
          <w:color w:val="000000"/>
          <w:sz w:val="24"/>
          <w:szCs w:val="24"/>
        </w:rPr>
        <w:t>,</w:t>
      </w:r>
      <w:r w:rsidR="00C715E1" w:rsidRPr="00CF3B33">
        <w:rPr>
          <w:rFonts w:ascii="Times New Roman" w:hAnsi="Times New Roman" w:cs="Times New Roman"/>
          <w:color w:val="000000"/>
          <w:sz w:val="24"/>
          <w:szCs w:val="24"/>
        </w:rPr>
        <w:t xml:space="preserve"> </w:t>
      </w:r>
      <w:r w:rsidR="00CA3F4C" w:rsidRPr="00CF3B33">
        <w:rPr>
          <w:rFonts w:ascii="Times New Roman" w:hAnsi="Times New Roman" w:cs="Times New Roman"/>
          <w:color w:val="000000"/>
          <w:sz w:val="24"/>
          <w:szCs w:val="24"/>
        </w:rPr>
        <w:t xml:space="preserve">August </w:t>
      </w:r>
      <w:r w:rsidR="00E14F96">
        <w:rPr>
          <w:rFonts w:ascii="Times New Roman" w:hAnsi="Times New Roman" w:cs="Times New Roman"/>
          <w:color w:val="000000"/>
          <w:sz w:val="24"/>
          <w:szCs w:val="24"/>
        </w:rPr>
        <w:t>13</w:t>
      </w:r>
      <w:r w:rsidR="00CA3F4C" w:rsidRPr="00CF3B33">
        <w:rPr>
          <w:rFonts w:ascii="Times New Roman" w:hAnsi="Times New Roman" w:cs="Times New Roman"/>
          <w:color w:val="000000"/>
          <w:sz w:val="24"/>
          <w:szCs w:val="24"/>
        </w:rPr>
        <w:t xml:space="preserve"> - September </w:t>
      </w:r>
      <w:r w:rsidR="00E14F96">
        <w:rPr>
          <w:rFonts w:ascii="Times New Roman" w:hAnsi="Times New Roman" w:cs="Times New Roman"/>
          <w:color w:val="000000"/>
          <w:sz w:val="24"/>
          <w:szCs w:val="24"/>
        </w:rPr>
        <w:t>18</w:t>
      </w:r>
      <w:r w:rsidR="00CA3F4C" w:rsidRPr="00CF3B33">
        <w:rPr>
          <w:rFonts w:ascii="Times New Roman" w:hAnsi="Times New Roman" w:cs="Times New Roman"/>
          <w:color w:val="000000"/>
          <w:sz w:val="24"/>
          <w:szCs w:val="24"/>
        </w:rPr>
        <w:t>, 201</w:t>
      </w:r>
      <w:r w:rsidR="00E14F96">
        <w:rPr>
          <w:rFonts w:ascii="Times New Roman" w:hAnsi="Times New Roman" w:cs="Times New Roman"/>
          <w:color w:val="000000"/>
          <w:sz w:val="24"/>
          <w:szCs w:val="24"/>
        </w:rPr>
        <w:t>3</w:t>
      </w:r>
      <w:r w:rsidR="00C715E1" w:rsidRPr="00CF3B33">
        <w:rPr>
          <w:rFonts w:ascii="Times New Roman" w:hAnsi="Times New Roman" w:cs="Times New Roman"/>
          <w:color w:val="000000"/>
          <w:sz w:val="24"/>
          <w:szCs w:val="24"/>
        </w:rPr>
        <w:t>)</w:t>
      </w:r>
      <w:r w:rsidRPr="00CF3B33">
        <w:rPr>
          <w:rFonts w:ascii="Times New Roman" w:hAnsi="Times New Roman" w:cs="Times New Roman"/>
          <w:color w:val="000000"/>
          <w:sz w:val="24"/>
          <w:szCs w:val="24"/>
        </w:rPr>
        <w:t xml:space="preserve">. </w:t>
      </w:r>
      <w:r w:rsidRPr="002F5249">
        <w:rPr>
          <w:rFonts w:ascii="Times New Roman" w:hAnsi="Times New Roman" w:cs="Times New Roman"/>
          <w:color w:val="E36C0A"/>
          <w:sz w:val="24"/>
          <w:szCs w:val="24"/>
        </w:rPr>
        <w:t xml:space="preserve"> </w:t>
      </w:r>
      <w:r w:rsidRPr="00123C09">
        <w:rPr>
          <w:rFonts w:ascii="Times New Roman" w:hAnsi="Times New Roman" w:cs="Times New Roman"/>
          <w:color w:val="000000"/>
          <w:sz w:val="24"/>
          <w:szCs w:val="24"/>
        </w:rPr>
        <w:t xml:space="preserve">The cruise was funded by </w:t>
      </w:r>
      <w:r w:rsidR="00CA3F4C" w:rsidRPr="00123C09">
        <w:rPr>
          <w:rFonts w:ascii="Times New Roman" w:hAnsi="Times New Roman" w:cs="Times New Roman"/>
          <w:color w:val="000000"/>
          <w:sz w:val="24"/>
          <w:szCs w:val="24"/>
        </w:rPr>
        <w:t>DOI Bureau of Ocean Energy Management (BOEM) through the NOAA National Marine Mammal Laboratory</w:t>
      </w:r>
      <w:r w:rsidRPr="00123C09">
        <w:rPr>
          <w:rFonts w:ascii="Times New Roman" w:hAnsi="Times New Roman" w:cs="Times New Roman"/>
          <w:color w:val="000000"/>
          <w:sz w:val="24"/>
          <w:szCs w:val="24"/>
        </w:rPr>
        <w:t xml:space="preserve">.  CTD operations on this cruise were managed by </w:t>
      </w:r>
      <w:r w:rsidR="006A033D" w:rsidRPr="00123C09">
        <w:rPr>
          <w:rFonts w:ascii="Times New Roman" w:hAnsi="Times New Roman" w:cs="Times New Roman"/>
          <w:color w:val="000000"/>
          <w:sz w:val="24"/>
          <w:szCs w:val="24"/>
        </w:rPr>
        <w:t xml:space="preserve">EcoFOCI </w:t>
      </w:r>
      <w:r w:rsidR="00136CB1" w:rsidRPr="00123C09">
        <w:rPr>
          <w:rFonts w:ascii="Times New Roman" w:hAnsi="Times New Roman" w:cs="Times New Roman"/>
          <w:color w:val="000000"/>
          <w:sz w:val="24"/>
          <w:szCs w:val="24"/>
        </w:rPr>
        <w:t>p</w:t>
      </w:r>
      <w:r w:rsidRPr="00123C09">
        <w:rPr>
          <w:rFonts w:ascii="Times New Roman" w:hAnsi="Times New Roman" w:cs="Times New Roman"/>
          <w:color w:val="000000"/>
          <w:sz w:val="24"/>
          <w:szCs w:val="24"/>
        </w:rPr>
        <w:t>ersonnel from NOAA/PMEL</w:t>
      </w:r>
      <w:r w:rsidR="006A033D" w:rsidRPr="00123C09">
        <w:rPr>
          <w:rFonts w:ascii="Times New Roman" w:hAnsi="Times New Roman" w:cs="Times New Roman"/>
          <w:color w:val="000000"/>
          <w:sz w:val="24"/>
          <w:szCs w:val="24"/>
        </w:rPr>
        <w:t xml:space="preserve">.  </w:t>
      </w:r>
      <w:r w:rsidR="00136CB1" w:rsidRPr="00123C09">
        <w:rPr>
          <w:rFonts w:ascii="Times New Roman" w:hAnsi="Times New Roman" w:cs="Times New Roman"/>
          <w:color w:val="000000"/>
          <w:sz w:val="24"/>
          <w:szCs w:val="24"/>
        </w:rPr>
        <w:t>Profile data from CTD instrume</w:t>
      </w:r>
      <w:r w:rsidR="00D201DB">
        <w:rPr>
          <w:rFonts w:ascii="Times New Roman" w:hAnsi="Times New Roman" w:cs="Times New Roman"/>
          <w:color w:val="000000"/>
          <w:sz w:val="24"/>
          <w:szCs w:val="24"/>
        </w:rPr>
        <w:t>nts were processed at NOAA/PMEL</w:t>
      </w:r>
      <w:r w:rsidR="00136CB1" w:rsidRPr="00123C09">
        <w:rPr>
          <w:rFonts w:ascii="Times New Roman" w:hAnsi="Times New Roman" w:cs="Times New Roman"/>
          <w:color w:val="000000"/>
          <w:sz w:val="24"/>
          <w:szCs w:val="24"/>
        </w:rPr>
        <w:t xml:space="preserve"> using standard techniques.</w:t>
      </w:r>
      <w:r w:rsidR="00360342" w:rsidRPr="00123C09">
        <w:rPr>
          <w:rFonts w:ascii="Times New Roman" w:hAnsi="Times New Roman" w:cs="Times New Roman"/>
          <w:color w:val="000000"/>
          <w:sz w:val="24"/>
          <w:szCs w:val="24"/>
        </w:rPr>
        <w:t xml:space="preserve"> Data from bottle samples include phosphate, silicate,</w:t>
      </w:r>
      <w:r w:rsidR="001453E6" w:rsidRPr="00123C09">
        <w:rPr>
          <w:rFonts w:ascii="Times New Roman" w:hAnsi="Times New Roman" w:cs="Times New Roman"/>
          <w:color w:val="000000"/>
          <w:sz w:val="24"/>
          <w:szCs w:val="24"/>
        </w:rPr>
        <w:t xml:space="preserve"> </w:t>
      </w:r>
      <w:r w:rsidR="00360342" w:rsidRPr="00123C09">
        <w:rPr>
          <w:rFonts w:ascii="Times New Roman" w:hAnsi="Times New Roman" w:cs="Times New Roman"/>
          <w:color w:val="000000"/>
          <w:sz w:val="24"/>
          <w:szCs w:val="24"/>
        </w:rPr>
        <w:t>nitrate, nitrite, ammonium, and chlorophyll</w:t>
      </w:r>
      <w:r w:rsidR="00075E19" w:rsidRPr="00123C09">
        <w:rPr>
          <w:rFonts w:ascii="Times New Roman" w:hAnsi="Times New Roman" w:cs="Times New Roman"/>
          <w:color w:val="000000"/>
          <w:sz w:val="24"/>
          <w:szCs w:val="24"/>
        </w:rPr>
        <w:t xml:space="preserve">.  </w:t>
      </w:r>
      <w:r w:rsidR="00431CA9">
        <w:rPr>
          <w:rFonts w:ascii="Times New Roman" w:hAnsi="Times New Roman" w:cs="Times New Roman"/>
          <w:color w:val="000000"/>
          <w:sz w:val="24"/>
          <w:szCs w:val="24"/>
        </w:rPr>
        <w:t>Data</w:t>
      </w:r>
      <w:r w:rsidR="002B164E" w:rsidRPr="00123C09">
        <w:rPr>
          <w:rFonts w:ascii="Times New Roman" w:hAnsi="Times New Roman" w:cs="Times New Roman"/>
          <w:color w:val="000000"/>
          <w:sz w:val="24"/>
          <w:szCs w:val="24"/>
        </w:rPr>
        <w:t xml:space="preserve"> are </w:t>
      </w:r>
      <w:r w:rsidR="00431CA9">
        <w:rPr>
          <w:rFonts w:ascii="Times New Roman" w:hAnsi="Times New Roman" w:cs="Times New Roman"/>
          <w:color w:val="000000"/>
          <w:sz w:val="24"/>
          <w:szCs w:val="24"/>
        </w:rPr>
        <w:t xml:space="preserve">averaged to </w:t>
      </w:r>
      <w:r w:rsidR="002B164E" w:rsidRPr="00123C09">
        <w:rPr>
          <w:rFonts w:ascii="Times New Roman" w:hAnsi="Times New Roman" w:cs="Times New Roman"/>
          <w:color w:val="000000"/>
          <w:sz w:val="24"/>
          <w:szCs w:val="24"/>
        </w:rPr>
        <w:t>a 1-meter grid</w:t>
      </w:r>
      <w:r w:rsidR="00FD2BC1">
        <w:rPr>
          <w:rFonts w:ascii="Times New Roman" w:hAnsi="Times New Roman" w:cs="Times New Roman"/>
          <w:color w:val="000000"/>
          <w:sz w:val="24"/>
          <w:szCs w:val="24"/>
        </w:rPr>
        <w:t>,</w:t>
      </w:r>
      <w:r w:rsidR="002B164E" w:rsidRPr="00123C09">
        <w:rPr>
          <w:rFonts w:ascii="Times New Roman" w:hAnsi="Times New Roman" w:cs="Times New Roman"/>
          <w:color w:val="000000"/>
          <w:sz w:val="24"/>
          <w:szCs w:val="24"/>
        </w:rPr>
        <w:t xml:space="preserve"> and both averaged CTD profile </w:t>
      </w:r>
      <w:r w:rsidR="002B164E">
        <w:rPr>
          <w:rFonts w:ascii="Times New Roman" w:hAnsi="Times New Roman" w:cs="Times New Roman"/>
          <w:color w:val="000000"/>
          <w:sz w:val="24"/>
          <w:szCs w:val="24"/>
        </w:rPr>
        <w:t>data</w:t>
      </w:r>
      <w:r w:rsidR="002B164E" w:rsidRPr="00123C09">
        <w:rPr>
          <w:rFonts w:ascii="Times New Roman" w:hAnsi="Times New Roman" w:cs="Times New Roman"/>
          <w:color w:val="000000"/>
          <w:sz w:val="24"/>
          <w:szCs w:val="24"/>
        </w:rPr>
        <w:t xml:space="preserve"> and bottle samples</w:t>
      </w:r>
      <w:r w:rsidR="00431CA9">
        <w:rPr>
          <w:rFonts w:ascii="Times New Roman" w:hAnsi="Times New Roman" w:cs="Times New Roman"/>
          <w:color w:val="000000"/>
          <w:sz w:val="24"/>
          <w:szCs w:val="24"/>
        </w:rPr>
        <w:t xml:space="preserve"> are included in each file</w:t>
      </w:r>
      <w:r w:rsidR="002B164E">
        <w:rPr>
          <w:rFonts w:ascii="Times New Roman" w:hAnsi="Times New Roman" w:cs="Times New Roman"/>
          <w:color w:val="000000"/>
          <w:sz w:val="24"/>
          <w:szCs w:val="24"/>
        </w:rPr>
        <w:t>.  M</w:t>
      </w:r>
      <w:r w:rsidR="002B164E" w:rsidRPr="00123C09">
        <w:rPr>
          <w:rFonts w:ascii="Times New Roman" w:hAnsi="Times New Roman" w:cs="Times New Roman"/>
          <w:color w:val="000000"/>
          <w:sz w:val="24"/>
          <w:szCs w:val="24"/>
        </w:rPr>
        <w:t xml:space="preserve">issing data </w:t>
      </w:r>
      <w:r w:rsidR="002B164E">
        <w:rPr>
          <w:rFonts w:ascii="Times New Roman" w:hAnsi="Times New Roman" w:cs="Times New Roman"/>
          <w:color w:val="000000"/>
          <w:sz w:val="24"/>
          <w:szCs w:val="24"/>
        </w:rPr>
        <w:t xml:space="preserve">and non-sampled depths </w:t>
      </w:r>
      <w:r w:rsidR="002B164E" w:rsidRPr="00123C09">
        <w:rPr>
          <w:rFonts w:ascii="Times New Roman" w:hAnsi="Times New Roman" w:cs="Times New Roman"/>
          <w:color w:val="000000"/>
          <w:sz w:val="24"/>
          <w:szCs w:val="24"/>
        </w:rPr>
        <w:t xml:space="preserve">are listed as 1e+35. </w:t>
      </w:r>
      <w:r w:rsidR="002B164E" w:rsidRPr="002F5249">
        <w:rPr>
          <w:rFonts w:ascii="Times New Roman" w:hAnsi="Times New Roman" w:cs="Times New Roman"/>
          <w:color w:val="E36C0A"/>
          <w:sz w:val="24"/>
          <w:szCs w:val="24"/>
        </w:rPr>
        <w:t xml:space="preserve"> </w:t>
      </w:r>
    </w:p>
    <w:p w:rsidR="00173267"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CTD data contact</w:t>
      </w:r>
      <w:r w:rsidRPr="00123C09">
        <w:rPr>
          <w:rFonts w:ascii="Times New Roman" w:hAnsi="Times New Roman" w:cs="Times New Roman"/>
          <w:color w:val="000000"/>
          <w:sz w:val="24"/>
          <w:szCs w:val="24"/>
        </w:rPr>
        <w:t>:  Ph</w:t>
      </w:r>
      <w:r w:rsidR="00F654E8">
        <w:rPr>
          <w:rFonts w:ascii="Times New Roman" w:hAnsi="Times New Roman" w:cs="Times New Roman"/>
          <w:color w:val="000000"/>
          <w:sz w:val="24"/>
          <w:szCs w:val="24"/>
        </w:rPr>
        <w:t>yllis Stabeno, Peggy Sullivan, Shaun Bell.</w:t>
      </w:r>
    </w:p>
    <w:p w:rsidR="007B270F"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Nutrient and bottle</w:t>
      </w:r>
      <w:r w:rsidR="00534829" w:rsidRPr="00123C09">
        <w:rPr>
          <w:rFonts w:ascii="Times New Roman" w:hAnsi="Times New Roman" w:cs="Times New Roman"/>
          <w:color w:val="000000"/>
          <w:sz w:val="24"/>
          <w:szCs w:val="24"/>
          <w:u w:val="single"/>
        </w:rPr>
        <w:t xml:space="preserve"> data contact</w:t>
      </w:r>
      <w:r w:rsidR="00534829" w:rsidRPr="00123C09">
        <w:rPr>
          <w:rFonts w:ascii="Times New Roman" w:hAnsi="Times New Roman" w:cs="Times New Roman"/>
          <w:color w:val="000000"/>
          <w:sz w:val="24"/>
          <w:szCs w:val="24"/>
        </w:rPr>
        <w:t>:  Calvin Mordy</w:t>
      </w:r>
      <w:r w:rsidRPr="00123C09">
        <w:rPr>
          <w:rFonts w:ascii="Times New Roman" w:hAnsi="Times New Roman" w:cs="Times New Roman"/>
          <w:color w:val="000000"/>
          <w:sz w:val="24"/>
          <w:szCs w:val="24"/>
        </w:rPr>
        <w:t>.</w:t>
      </w:r>
    </w:p>
    <w:p w:rsidR="007B270F" w:rsidRPr="002F5249" w:rsidRDefault="007B270F" w:rsidP="001C0A2F">
      <w:pPr>
        <w:pStyle w:val="PlainText"/>
        <w:rPr>
          <w:rFonts w:ascii="Times New Roman" w:hAnsi="Times New Roman" w:cs="Times New Roman"/>
          <w:color w:val="E36C0A"/>
          <w:sz w:val="24"/>
          <w:szCs w:val="24"/>
        </w:rPr>
      </w:pPr>
    </w:p>
    <w:p w:rsidR="0049780E" w:rsidRPr="00CF3B33" w:rsidRDefault="0049780E" w:rsidP="001C0A2F">
      <w:pPr>
        <w:pStyle w:val="PlainText"/>
        <w:rPr>
          <w:rFonts w:ascii="Times New Roman" w:hAnsi="Times New Roman" w:cs="Times New Roman"/>
          <w:color w:val="000000"/>
          <w:sz w:val="24"/>
          <w:szCs w:val="24"/>
        </w:rPr>
      </w:pPr>
      <w:r w:rsidRPr="00CF3B33">
        <w:rPr>
          <w:rFonts w:ascii="Times New Roman" w:hAnsi="Times New Roman" w:cs="Times New Roman"/>
          <w:b/>
          <w:color w:val="000000"/>
          <w:sz w:val="24"/>
          <w:szCs w:val="24"/>
        </w:rPr>
        <w:t>-Time period covered by the data:</w:t>
      </w:r>
      <w:r w:rsidRPr="00CF3B33">
        <w:rPr>
          <w:rFonts w:ascii="Times New Roman" w:hAnsi="Times New Roman" w:cs="Times New Roman"/>
          <w:color w:val="000000"/>
          <w:sz w:val="24"/>
          <w:szCs w:val="24"/>
        </w:rPr>
        <w:t xml:space="preserve"> </w:t>
      </w:r>
      <w:r w:rsidR="00E14F96" w:rsidRPr="00CF3B33">
        <w:rPr>
          <w:rFonts w:ascii="Times New Roman" w:hAnsi="Times New Roman" w:cs="Times New Roman"/>
          <w:color w:val="000000"/>
          <w:sz w:val="24"/>
          <w:szCs w:val="24"/>
        </w:rPr>
        <w:t xml:space="preserve">August </w:t>
      </w:r>
      <w:r w:rsidR="00E14F96">
        <w:rPr>
          <w:rFonts w:ascii="Times New Roman" w:hAnsi="Times New Roman" w:cs="Times New Roman"/>
          <w:color w:val="000000"/>
          <w:sz w:val="24"/>
          <w:szCs w:val="24"/>
        </w:rPr>
        <w:t>13</w:t>
      </w:r>
      <w:r w:rsidR="00E14F96" w:rsidRPr="00CF3B33">
        <w:rPr>
          <w:rFonts w:ascii="Times New Roman" w:hAnsi="Times New Roman" w:cs="Times New Roman"/>
          <w:color w:val="000000"/>
          <w:sz w:val="24"/>
          <w:szCs w:val="24"/>
        </w:rPr>
        <w:t xml:space="preserve"> - September </w:t>
      </w:r>
      <w:r w:rsidR="00E14F96">
        <w:rPr>
          <w:rFonts w:ascii="Times New Roman" w:hAnsi="Times New Roman" w:cs="Times New Roman"/>
          <w:color w:val="000000"/>
          <w:sz w:val="24"/>
          <w:szCs w:val="24"/>
        </w:rPr>
        <w:t>18</w:t>
      </w:r>
      <w:r w:rsidR="00E14F96" w:rsidRPr="00CF3B33">
        <w:rPr>
          <w:rFonts w:ascii="Times New Roman" w:hAnsi="Times New Roman" w:cs="Times New Roman"/>
          <w:color w:val="000000"/>
          <w:sz w:val="24"/>
          <w:szCs w:val="24"/>
        </w:rPr>
        <w:t>, 201</w:t>
      </w:r>
      <w:r w:rsidR="00E14F96">
        <w:rPr>
          <w:rFonts w:ascii="Times New Roman" w:hAnsi="Times New Roman" w:cs="Times New Roman"/>
          <w:color w:val="000000"/>
          <w:sz w:val="24"/>
          <w:szCs w:val="24"/>
        </w:rPr>
        <w:t>3</w:t>
      </w:r>
    </w:p>
    <w:p w:rsidR="006A033D" w:rsidRDefault="006A033D" w:rsidP="001C0A2F">
      <w:pPr>
        <w:pStyle w:val="PlainText"/>
        <w:rPr>
          <w:rFonts w:ascii="Times New Roman" w:hAnsi="Times New Roman" w:cs="Times New Roman"/>
          <w:sz w:val="24"/>
          <w:szCs w:val="24"/>
        </w:rPr>
      </w:pPr>
    </w:p>
    <w:p w:rsidR="006A033D" w:rsidRPr="0044640B" w:rsidRDefault="006A033D" w:rsidP="001C0A2F">
      <w:pPr>
        <w:pStyle w:val="PlainText"/>
        <w:rPr>
          <w:rFonts w:ascii="Times New Roman" w:hAnsi="Times New Roman" w:cs="Times New Roman"/>
          <w:sz w:val="24"/>
          <w:szCs w:val="24"/>
        </w:rPr>
      </w:pPr>
      <w:r w:rsidRPr="006A033D">
        <w:rPr>
          <w:rFonts w:ascii="Times New Roman" w:hAnsi="Times New Roman" w:cs="Times New Roman"/>
          <w:b/>
          <w:sz w:val="24"/>
          <w:szCs w:val="24"/>
        </w:rPr>
        <w:lastRenderedPageBreak/>
        <w:t>-Missing Data value:</w:t>
      </w:r>
      <w:r>
        <w:rPr>
          <w:rFonts w:ascii="Times New Roman" w:hAnsi="Times New Roman" w:cs="Times New Roman"/>
          <w:sz w:val="24"/>
          <w:szCs w:val="24"/>
        </w:rPr>
        <w:t xml:space="preserve">   </w:t>
      </w:r>
      <w:r w:rsidR="00075E19">
        <w:rPr>
          <w:rFonts w:ascii="Times New Roman" w:hAnsi="Times New Roman" w:cs="Times New Roman"/>
          <w:sz w:val="24"/>
          <w:szCs w:val="24"/>
        </w:rPr>
        <w:t>1e+35</w:t>
      </w:r>
    </w:p>
    <w:p w:rsidR="0049780E" w:rsidRPr="0044640B" w:rsidRDefault="0049780E" w:rsidP="001C0A2F">
      <w:pPr>
        <w:pStyle w:val="PlainText"/>
        <w:rPr>
          <w:rFonts w:ascii="Times New Roman" w:hAnsi="Times New Roman" w:cs="Times New Roman"/>
          <w:sz w:val="24"/>
          <w:szCs w:val="24"/>
        </w:rPr>
      </w:pPr>
    </w:p>
    <w:p w:rsidR="0049780E" w:rsidRPr="00E6654B" w:rsidRDefault="0049780E" w:rsidP="001C0A2F">
      <w:pPr>
        <w:pStyle w:val="PlainText"/>
        <w:rPr>
          <w:rFonts w:ascii="Times New Roman" w:hAnsi="Times New Roman" w:cs="Times New Roman"/>
          <w:b/>
          <w:color w:val="000000"/>
          <w:sz w:val="24"/>
          <w:szCs w:val="24"/>
        </w:rPr>
      </w:pPr>
      <w:r w:rsidRPr="00E6654B">
        <w:rPr>
          <w:rFonts w:ascii="Times New Roman" w:hAnsi="Times New Roman" w:cs="Times New Roman"/>
          <w:b/>
          <w:color w:val="000000"/>
          <w:sz w:val="24"/>
          <w:szCs w:val="24"/>
        </w:rPr>
        <w:t>-Physical location of the measurement or platform (latitude/longitude/elevation)</w:t>
      </w:r>
    </w:p>
    <w:p w:rsidR="00C47A3B" w:rsidRPr="005B11C8" w:rsidRDefault="00567CC2" w:rsidP="001C0A2F">
      <w:pPr>
        <w:pStyle w:val="PlainText"/>
        <w:rPr>
          <w:rFonts w:ascii="Times New Roman" w:hAnsi="Times New Roman" w:cs="Times New Roman"/>
          <w:color w:val="FF0000"/>
          <w:sz w:val="24"/>
          <w:szCs w:val="24"/>
        </w:rPr>
      </w:pPr>
      <w:r w:rsidRPr="00E6654B">
        <w:rPr>
          <w:rFonts w:ascii="Times New Roman" w:hAnsi="Times New Roman" w:cs="Times New Roman"/>
          <w:color w:val="000000"/>
          <w:sz w:val="24"/>
          <w:szCs w:val="24"/>
        </w:rPr>
        <w:t xml:space="preserve"> </w:t>
      </w:r>
      <w:r w:rsidR="003453CA" w:rsidRPr="00E6654B">
        <w:rPr>
          <w:rFonts w:ascii="Times New Roman" w:hAnsi="Times New Roman" w:cs="Times New Roman"/>
          <w:color w:val="000000"/>
          <w:sz w:val="24"/>
          <w:szCs w:val="24"/>
        </w:rPr>
        <w:t xml:space="preserve">  </w:t>
      </w:r>
      <w:r w:rsidR="00F654E8">
        <w:rPr>
          <w:rFonts w:ascii="Times New Roman" w:hAnsi="Times New Roman" w:cs="Times New Roman"/>
          <w:color w:val="000000"/>
          <w:sz w:val="24"/>
          <w:szCs w:val="24"/>
        </w:rPr>
        <w:t>54</w:t>
      </w:r>
      <w:r w:rsidR="001420FA" w:rsidRPr="00E6654B">
        <w:rPr>
          <w:rFonts w:ascii="Times New Roman" w:hAnsi="Times New Roman" w:cs="Times New Roman"/>
          <w:color w:val="000000"/>
          <w:sz w:val="24"/>
          <w:szCs w:val="24"/>
        </w:rPr>
        <w:t xml:space="preserve"> </w:t>
      </w:r>
      <w:r w:rsidR="00117737" w:rsidRPr="00E6654B">
        <w:rPr>
          <w:rFonts w:ascii="Times New Roman" w:hAnsi="Times New Roman" w:cs="Times New Roman"/>
          <w:color w:val="000000"/>
          <w:sz w:val="24"/>
          <w:szCs w:val="24"/>
        </w:rPr>
        <w:t xml:space="preserve">CTD casts deployed </w:t>
      </w:r>
      <w:r w:rsidR="00226024" w:rsidRPr="00E6654B">
        <w:rPr>
          <w:rFonts w:ascii="Times New Roman" w:hAnsi="Times New Roman" w:cs="Times New Roman"/>
          <w:color w:val="000000"/>
          <w:sz w:val="24"/>
          <w:szCs w:val="24"/>
        </w:rPr>
        <w:t xml:space="preserve">within </w:t>
      </w:r>
      <w:r w:rsidR="00226024" w:rsidRPr="00E14F96">
        <w:rPr>
          <w:rFonts w:ascii="Times New Roman" w:hAnsi="Times New Roman" w:cs="Times New Roman"/>
          <w:sz w:val="24"/>
          <w:szCs w:val="24"/>
        </w:rPr>
        <w:t>latitude</w:t>
      </w:r>
      <w:r w:rsidR="00117737" w:rsidRPr="00E14F96">
        <w:rPr>
          <w:rFonts w:ascii="Times New Roman" w:hAnsi="Times New Roman" w:cs="Times New Roman"/>
          <w:sz w:val="24"/>
          <w:szCs w:val="24"/>
        </w:rPr>
        <w:t xml:space="preserve"> </w:t>
      </w:r>
      <w:r w:rsidR="00BD2DEC" w:rsidRPr="00E14F96">
        <w:rPr>
          <w:rFonts w:ascii="Times New Roman" w:hAnsi="Times New Roman" w:cs="Times New Roman"/>
          <w:sz w:val="24"/>
          <w:szCs w:val="24"/>
        </w:rPr>
        <w:t>56.86</w:t>
      </w:r>
      <w:r w:rsidR="00645E63" w:rsidRPr="00E14F96">
        <w:rPr>
          <w:rFonts w:ascii="Times New Roman" w:hAnsi="Times New Roman" w:cs="Times New Roman"/>
          <w:sz w:val="24"/>
          <w:szCs w:val="24"/>
        </w:rPr>
        <w:t xml:space="preserve"> </w:t>
      </w:r>
      <w:r w:rsidR="00C47A3B" w:rsidRPr="00E14F96">
        <w:rPr>
          <w:rFonts w:ascii="Times New Roman" w:hAnsi="Times New Roman" w:cs="Times New Roman"/>
          <w:sz w:val="24"/>
          <w:szCs w:val="24"/>
        </w:rPr>
        <w:t xml:space="preserve">N </w:t>
      </w:r>
      <w:r w:rsidR="00226024" w:rsidRPr="00E14F96">
        <w:rPr>
          <w:rFonts w:ascii="Times New Roman" w:hAnsi="Times New Roman" w:cs="Times New Roman"/>
          <w:sz w:val="24"/>
          <w:szCs w:val="24"/>
        </w:rPr>
        <w:t>to</w:t>
      </w:r>
      <w:r w:rsidR="00E14F96" w:rsidRPr="00E14F96">
        <w:rPr>
          <w:rFonts w:ascii="Times New Roman" w:hAnsi="Times New Roman" w:cs="Times New Roman"/>
          <w:sz w:val="24"/>
          <w:szCs w:val="24"/>
        </w:rPr>
        <w:t xml:space="preserve"> 72.87</w:t>
      </w:r>
      <w:r w:rsidR="00E9699B" w:rsidRPr="00E14F96">
        <w:rPr>
          <w:rFonts w:ascii="Times New Roman" w:hAnsi="Times New Roman" w:cs="Times New Roman"/>
          <w:sz w:val="24"/>
          <w:szCs w:val="24"/>
        </w:rPr>
        <w:t xml:space="preserve"> </w:t>
      </w:r>
      <w:r w:rsidR="00C47A3B" w:rsidRPr="00E14F96">
        <w:rPr>
          <w:rFonts w:ascii="Times New Roman" w:hAnsi="Times New Roman" w:cs="Times New Roman"/>
          <w:sz w:val="24"/>
          <w:szCs w:val="24"/>
        </w:rPr>
        <w:t xml:space="preserve">N and </w:t>
      </w:r>
      <w:r w:rsidR="00117737" w:rsidRPr="00E14F96">
        <w:rPr>
          <w:rFonts w:ascii="Times New Roman" w:hAnsi="Times New Roman" w:cs="Times New Roman"/>
          <w:sz w:val="24"/>
          <w:szCs w:val="24"/>
        </w:rPr>
        <w:t xml:space="preserve">longitude </w:t>
      </w:r>
      <w:r w:rsidR="00645E63" w:rsidRPr="00E14F96">
        <w:rPr>
          <w:rFonts w:ascii="Times New Roman" w:hAnsi="Times New Roman" w:cs="Times New Roman"/>
          <w:sz w:val="24"/>
          <w:szCs w:val="24"/>
        </w:rPr>
        <w:t>157</w:t>
      </w:r>
      <w:r w:rsidR="00226024" w:rsidRPr="00E14F96">
        <w:rPr>
          <w:rFonts w:ascii="Times New Roman" w:hAnsi="Times New Roman" w:cs="Times New Roman"/>
          <w:sz w:val="24"/>
          <w:szCs w:val="24"/>
        </w:rPr>
        <w:t>.</w:t>
      </w:r>
      <w:r w:rsidR="00E14F96" w:rsidRPr="00E14F96">
        <w:rPr>
          <w:rFonts w:ascii="Times New Roman" w:hAnsi="Times New Roman" w:cs="Times New Roman"/>
          <w:sz w:val="24"/>
          <w:szCs w:val="24"/>
        </w:rPr>
        <w:t>15W to 168.94</w:t>
      </w:r>
      <w:r w:rsidR="00226024" w:rsidRPr="00E14F96">
        <w:rPr>
          <w:rFonts w:ascii="Times New Roman" w:hAnsi="Times New Roman" w:cs="Times New Roman"/>
          <w:sz w:val="24"/>
          <w:szCs w:val="24"/>
        </w:rPr>
        <w:t>W</w:t>
      </w:r>
    </w:p>
    <w:p w:rsidR="00051875" w:rsidRPr="000048CC" w:rsidRDefault="00051875" w:rsidP="001C0A2F">
      <w:pPr>
        <w:pStyle w:val="PlainText"/>
        <w:rPr>
          <w:sz w:val="24"/>
          <w:szCs w:val="24"/>
        </w:rPr>
      </w:pPr>
    </w:p>
    <w:p w:rsidR="00742AAE" w:rsidRDefault="00051875" w:rsidP="00742AAE">
      <w:r w:rsidRPr="000048CC">
        <w:rPr>
          <w:b/>
        </w:rPr>
        <w:t>-Citation:</w:t>
      </w:r>
      <w:r w:rsidRPr="000048CC">
        <w:t xml:space="preserve">  </w:t>
      </w:r>
    </w:p>
    <w:p w:rsidR="00D32106" w:rsidRDefault="00D32106" w:rsidP="00D32106">
      <w:r>
        <w:t>Arcwest:</w:t>
      </w:r>
    </w:p>
    <w:p w:rsidR="00D32106" w:rsidRDefault="00D32106" w:rsidP="00D32106">
      <w:r>
        <w:t xml:space="preserve">May be cited as: Vate Brattström, L., J.A. Mocklin, J.L. Crance, and N.A. Friday, editors. 2017. Arctic Whale Ecology Study (ARCWEST): Use of the Chukchi Sea by Endangered Baleen and Other Whales (Westward Extension of the BOWFEST). Final Report of the Arctic Whale Ecology Study (ARCWEST), OCS Study BOEM </w:t>
      </w:r>
      <w:r w:rsidR="00716E7E">
        <w:t>2018-022</w:t>
      </w:r>
      <w:r>
        <w:t xml:space="preserve">. Marine Mammal Laboratory, Alaska Fisheries Science Center, NMFS, NOAA, </w:t>
      </w:r>
      <w:hyperlink r:id="rId7" w:tgtFrame="_blank" w:history="1">
        <w:r>
          <w:rPr>
            <w:rStyle w:val="Hyperlink"/>
          </w:rPr>
          <w:t>7600 Sand Point Way NE, Seattle, WA 98115</w:t>
        </w:r>
      </w:hyperlink>
      <w:r>
        <w:t>-6349.</w:t>
      </w:r>
      <w:r>
        <w:tab/>
      </w:r>
    </w:p>
    <w:p w:rsidR="00D32106" w:rsidRDefault="00D32106" w:rsidP="00D32106">
      <w:pPr>
        <w:ind w:firstLine="720"/>
      </w:pPr>
      <w:r>
        <w:t xml:space="preserve">Email of corresponding editors: </w:t>
      </w:r>
      <w:hyperlink r:id="rId8" w:tgtFrame="_blank" w:history="1">
        <w:r>
          <w:rPr>
            <w:rStyle w:val="il"/>
            <w:color w:val="0000FF"/>
            <w:u w:val="single"/>
          </w:rPr>
          <w:t>Jessica.Crance@noaa.gov</w:t>
        </w:r>
      </w:hyperlink>
      <w:r>
        <w:t xml:space="preserve"> and </w:t>
      </w:r>
      <w:hyperlink r:id="rId9" w:tgtFrame="_blank" w:history="1">
        <w:r>
          <w:rPr>
            <w:rStyle w:val="Hyperlink"/>
          </w:rPr>
          <w:t>Nancy.Friday@noaa.gov</w:t>
        </w:r>
      </w:hyperlink>
    </w:p>
    <w:p w:rsidR="00D32106" w:rsidRDefault="00D32106" w:rsidP="00D32106"/>
    <w:p w:rsidR="00D32106" w:rsidRDefault="00D32106" w:rsidP="00D32106">
      <w:r>
        <w:t>CHAOZ-X</w:t>
      </w:r>
    </w:p>
    <w:p w:rsidR="00D32106" w:rsidRDefault="00D32106" w:rsidP="00D32106">
      <w:r>
        <w:rPr>
          <w:i/>
          <w:iCs/>
        </w:rPr>
        <w:t>May be cited as</w:t>
      </w:r>
      <w:r>
        <w:t xml:space="preserve">:  Mocklin, J.A., and N.A. Friday, editors. 2017.  Chukchi Offshore Monitoring In Drilling Area (COMIDA): Factors Affecting the Distribution and Relative Abundance of Endangered Whales and Other Marine Mammals in the Chukchi Sea.  Final Report of the Chukchi Sea Acoustics, Oceanography, and Zooplankton Study: Hanna Shoal Extenstion (CHAOZ-X), OCS Study BOEM </w:t>
      </w:r>
      <w:r w:rsidR="00716E7E">
        <w:t>2018-008</w:t>
      </w:r>
      <w:r>
        <w:t xml:space="preserve">.  Marine Mammal Laboratory, Alaska Fisheries Science Center, NMFS, NOAA, </w:t>
      </w:r>
      <w:hyperlink r:id="rId10" w:tgtFrame="_blank" w:history="1">
        <w:r>
          <w:rPr>
            <w:rStyle w:val="Hyperlink"/>
          </w:rPr>
          <w:t>7600 Sand Point Way NE, Seattle, WA 98115</w:t>
        </w:r>
      </w:hyperlink>
      <w:r>
        <w:t>-6349.</w:t>
      </w:r>
    </w:p>
    <w:p w:rsidR="00742AAE" w:rsidRDefault="00742AAE" w:rsidP="00742AAE">
      <w:pPr>
        <w:ind w:firstLine="720"/>
      </w:pPr>
      <w:r>
        <w:t xml:space="preserve">Email of corresponding editors: </w:t>
      </w:r>
      <w:hyperlink r:id="rId11" w:tgtFrame="_blank" w:history="1">
        <w:r>
          <w:rPr>
            <w:rStyle w:val="Hyperlink"/>
          </w:rPr>
          <w:t>Jessica.Crance@noaa.gov</w:t>
        </w:r>
      </w:hyperlink>
      <w:r>
        <w:t xml:space="preserve"> and </w:t>
      </w:r>
      <w:hyperlink r:id="rId12" w:tgtFrame="_blank" w:history="1">
        <w:r>
          <w:rPr>
            <w:rStyle w:val="Hyperlink"/>
          </w:rPr>
          <w:t>Nancy.Friday@noaa.gov</w:t>
        </w:r>
      </w:hyperlink>
    </w:p>
    <w:p w:rsidR="00051875" w:rsidRPr="000048CC" w:rsidRDefault="00051875" w:rsidP="001C0A2F">
      <w:pPr>
        <w:pStyle w:val="PlainText"/>
        <w:rPr>
          <w:rFonts w:ascii="Times New Roman" w:hAnsi="Times New Roman" w:cs="Times New Roman"/>
          <w:sz w:val="24"/>
          <w:szCs w:val="24"/>
        </w:rPr>
      </w:pPr>
    </w:p>
    <w:p w:rsidR="00F31ED3" w:rsidRPr="00D9213D" w:rsidRDefault="0049780E" w:rsidP="001C0A2F">
      <w:pPr>
        <w:pStyle w:val="PlainText"/>
        <w:rPr>
          <w:rFonts w:ascii="Times New Roman" w:hAnsi="Times New Roman" w:cs="Times New Roman"/>
          <w:b/>
          <w:sz w:val="24"/>
          <w:szCs w:val="24"/>
        </w:rPr>
      </w:pPr>
      <w:r w:rsidRPr="00D9213D">
        <w:rPr>
          <w:rFonts w:ascii="Times New Roman" w:hAnsi="Times New Roman" w:cs="Times New Roman"/>
          <w:b/>
          <w:sz w:val="24"/>
          <w:szCs w:val="24"/>
        </w:rPr>
        <w:t xml:space="preserve">-Any World Wide Web address references </w:t>
      </w:r>
    </w:p>
    <w:p w:rsidR="00815A50" w:rsidRPr="00D9213D" w:rsidRDefault="00506158" w:rsidP="001C0A2F">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Cruise Report: </w:t>
      </w:r>
      <w:hyperlink r:id="rId13" w:history="1">
        <w:r w:rsidR="00BD74A1" w:rsidRPr="00D9213D">
          <w:rPr>
            <w:rStyle w:val="Hyperlink"/>
            <w:rFonts w:ascii="Times New Roman" w:hAnsi="Times New Roman" w:cs="Times New Roman"/>
            <w:color w:val="auto"/>
            <w:sz w:val="24"/>
            <w:szCs w:val="24"/>
          </w:rPr>
          <w:t>https://www.pmel.noaa.gov/foci/operations/2013/ARCWESTCruiseReport2013.pdf</w:t>
        </w:r>
      </w:hyperlink>
    </w:p>
    <w:p w:rsidR="00BD74A1" w:rsidRPr="00D9213D" w:rsidRDefault="00BD74A1" w:rsidP="001C0A2F">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CTD logs: </w:t>
      </w:r>
      <w:hyperlink r:id="rId14" w:history="1">
        <w:r w:rsidRPr="00D9213D">
          <w:rPr>
            <w:rStyle w:val="Hyperlink"/>
            <w:rFonts w:ascii="Times New Roman" w:hAnsi="Times New Roman" w:cs="Times New Roman"/>
            <w:color w:val="auto"/>
            <w:sz w:val="24"/>
            <w:szCs w:val="24"/>
          </w:rPr>
          <w:t>https://www.pmel.noaa.gov/foci/operations/2013/AQ1301_CTDLogs.pdf</w:t>
        </w:r>
      </w:hyperlink>
    </w:p>
    <w:p w:rsidR="00BD74A1" w:rsidRPr="00D9213D" w:rsidRDefault="00BD74A1" w:rsidP="001C0A2F">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PMEL cruise links and info: </w:t>
      </w:r>
      <w:hyperlink r:id="rId15" w:history="1">
        <w:r w:rsidRPr="00D9213D">
          <w:rPr>
            <w:rStyle w:val="Hyperlink"/>
            <w:rFonts w:ascii="Times New Roman" w:hAnsi="Times New Roman" w:cs="Times New Roman"/>
            <w:color w:val="auto"/>
            <w:sz w:val="24"/>
            <w:szCs w:val="24"/>
          </w:rPr>
          <w:t>https://www.pmel.noaa.gov/foci/operations/2013/fieldops13.shtml</w:t>
        </w:r>
      </w:hyperlink>
    </w:p>
    <w:p w:rsidR="00BD74A1" w:rsidRPr="00D9213D" w:rsidRDefault="00815A50" w:rsidP="001C0A2F">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w:t>
      </w:r>
      <w:r w:rsidR="00BD74A1" w:rsidRPr="00D9213D">
        <w:rPr>
          <w:rFonts w:ascii="Times New Roman" w:hAnsi="Times New Roman" w:cs="Times New Roman"/>
          <w:sz w:val="24"/>
          <w:szCs w:val="24"/>
        </w:rPr>
        <w:t>ARCWEST Annual</w:t>
      </w:r>
      <w:r w:rsidR="00E82675" w:rsidRPr="00D9213D">
        <w:rPr>
          <w:rFonts w:ascii="Times New Roman" w:hAnsi="Times New Roman" w:cs="Times New Roman"/>
          <w:sz w:val="24"/>
          <w:szCs w:val="24"/>
        </w:rPr>
        <w:t xml:space="preserve"> Report</w:t>
      </w:r>
      <w:r w:rsidR="00BD74A1" w:rsidRPr="00D9213D">
        <w:rPr>
          <w:rFonts w:ascii="Times New Roman" w:hAnsi="Times New Roman" w:cs="Times New Roman"/>
          <w:sz w:val="24"/>
          <w:szCs w:val="24"/>
        </w:rPr>
        <w:t>s</w:t>
      </w:r>
      <w:r w:rsidRPr="00D9213D">
        <w:rPr>
          <w:rFonts w:ascii="Times New Roman" w:hAnsi="Times New Roman" w:cs="Times New Roman"/>
          <w:sz w:val="24"/>
          <w:szCs w:val="24"/>
        </w:rPr>
        <w:t xml:space="preserve">: </w:t>
      </w:r>
    </w:p>
    <w:p w:rsidR="00BD74A1" w:rsidRDefault="009B79B7" w:rsidP="00BD74A1">
      <w:pPr>
        <w:pStyle w:val="PlainText"/>
        <w:ind w:left="720"/>
        <w:rPr>
          <w:rStyle w:val="Hyperlink"/>
          <w:rFonts w:ascii="Times New Roman" w:hAnsi="Times New Roman" w:cs="Times New Roman"/>
          <w:color w:val="auto"/>
          <w:sz w:val="24"/>
          <w:szCs w:val="24"/>
        </w:rPr>
      </w:pPr>
      <w:hyperlink r:id="rId16" w:history="1">
        <w:r w:rsidR="00BD74A1" w:rsidRPr="00D9213D">
          <w:rPr>
            <w:rStyle w:val="Hyperlink"/>
            <w:rFonts w:ascii="Times New Roman" w:hAnsi="Times New Roman" w:cs="Times New Roman"/>
            <w:color w:val="auto"/>
            <w:sz w:val="24"/>
            <w:szCs w:val="24"/>
          </w:rPr>
          <w:t>https://www.afsc.noaa.gov/nmml/PDF/ARCWEST_AnnualReport2013.pdf</w:t>
        </w:r>
      </w:hyperlink>
    </w:p>
    <w:bookmarkStart w:id="0" w:name="_GoBack"/>
    <w:bookmarkEnd w:id="0"/>
    <w:p w:rsidR="00BD74A1" w:rsidRDefault="009B79B7" w:rsidP="009B79B7">
      <w:pPr>
        <w:pStyle w:val="PlainText"/>
        <w:ind w:firstLine="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B79B7">
        <w:rPr>
          <w:rFonts w:ascii="Times New Roman" w:hAnsi="Times New Roman" w:cs="Times New Roman"/>
          <w:sz w:val="24"/>
          <w:szCs w:val="24"/>
        </w:rPr>
        <w:instrText>https://www.afsc.noaa.gov/nmml/PDF/CHAOZ-X-2013-Report.pdf</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154B4E">
        <w:rPr>
          <w:rStyle w:val="Hyperlink"/>
          <w:rFonts w:ascii="Times New Roman" w:hAnsi="Times New Roman" w:cs="Times New Roman"/>
          <w:sz w:val="24"/>
          <w:szCs w:val="24"/>
        </w:rPr>
        <w:t>https://www.afsc.noaa.gov/nmml/PDF/CHAOZ-X-2013-Report.pdf</w:t>
      </w:r>
      <w:r>
        <w:rPr>
          <w:rFonts w:ascii="Times New Roman" w:hAnsi="Times New Roman" w:cs="Times New Roman"/>
          <w:sz w:val="24"/>
          <w:szCs w:val="24"/>
        </w:rPr>
        <w:fldChar w:fldCharType="end"/>
      </w:r>
    </w:p>
    <w:p w:rsidR="009B79B7" w:rsidRPr="000048CC" w:rsidRDefault="009B79B7"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INSTRUMENT DESCRIPTION</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FA7CDA" w:rsidRDefault="0049780E" w:rsidP="001C0A2F">
      <w:pPr>
        <w:pStyle w:val="PlainText"/>
        <w:rPr>
          <w:rFonts w:ascii="Times New Roman" w:hAnsi="Times New Roman" w:cs="Times New Roman"/>
          <w:b/>
          <w:color w:val="000000"/>
          <w:sz w:val="24"/>
          <w:szCs w:val="24"/>
        </w:rPr>
      </w:pPr>
      <w:r w:rsidRPr="00FA7CDA">
        <w:rPr>
          <w:rFonts w:ascii="Times New Roman" w:hAnsi="Times New Roman" w:cs="Times New Roman"/>
          <w:b/>
          <w:color w:val="000000"/>
          <w:sz w:val="24"/>
          <w:szCs w:val="24"/>
        </w:rPr>
        <w:t>-Brief text describing the instrument with references</w:t>
      </w:r>
    </w:p>
    <w:p w:rsidR="00161DF1" w:rsidRPr="00FA7CDA" w:rsidRDefault="0049780E" w:rsidP="001C0A2F">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SeaBird SBE-9</w:t>
      </w:r>
      <w:r w:rsidR="00E136D4" w:rsidRPr="00FA7CDA">
        <w:rPr>
          <w:rFonts w:ascii="Times New Roman" w:hAnsi="Times New Roman" w:cs="Times New Roman"/>
          <w:color w:val="000000"/>
          <w:sz w:val="24"/>
          <w:szCs w:val="24"/>
        </w:rPr>
        <w:t>11plus</w:t>
      </w:r>
      <w:r w:rsidRPr="00FA7CDA">
        <w:rPr>
          <w:rFonts w:ascii="Times New Roman" w:hAnsi="Times New Roman" w:cs="Times New Roman"/>
          <w:color w:val="000000"/>
          <w:sz w:val="24"/>
          <w:szCs w:val="24"/>
        </w:rPr>
        <w:t xml:space="preserve"> CTD unit with dual temperature and conductivity sensors</w:t>
      </w:r>
      <w:r w:rsidR="00A60881" w:rsidRPr="00FA7CDA">
        <w:rPr>
          <w:rFonts w:ascii="Times New Roman" w:hAnsi="Times New Roman" w:cs="Times New Roman"/>
          <w:color w:val="000000"/>
          <w:sz w:val="24"/>
          <w:szCs w:val="24"/>
        </w:rPr>
        <w:t>.</w:t>
      </w:r>
      <w:r w:rsidR="00F05A9A" w:rsidRPr="00FA7CDA">
        <w:rPr>
          <w:rFonts w:ascii="Times New Roman" w:hAnsi="Times New Roman" w:cs="Times New Roman"/>
          <w:color w:val="000000"/>
          <w:sz w:val="24"/>
          <w:szCs w:val="24"/>
        </w:rPr>
        <w:t xml:space="preserve">  </w:t>
      </w:r>
    </w:p>
    <w:p w:rsidR="00E7400E" w:rsidRPr="00FA7CDA" w:rsidRDefault="00E7400E" w:rsidP="00E7400E">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PAR /Irradiance, Biospherical QSP2300</w:t>
      </w:r>
    </w:p>
    <w:p w:rsidR="00FE6A8E" w:rsidRPr="002F1C87" w:rsidRDefault="008C0193"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F</w:t>
      </w:r>
      <w:r w:rsidR="00632C6C" w:rsidRPr="002F1C87">
        <w:rPr>
          <w:rFonts w:ascii="Times New Roman" w:hAnsi="Times New Roman" w:cs="Times New Roman"/>
          <w:color w:val="000000"/>
          <w:sz w:val="24"/>
          <w:szCs w:val="24"/>
        </w:rPr>
        <w:t xml:space="preserve">luorometer, </w:t>
      </w:r>
      <w:r w:rsidR="00830D62" w:rsidRPr="002F1C87">
        <w:rPr>
          <w:rFonts w:ascii="Times New Roman" w:hAnsi="Times New Roman" w:cs="Times New Roman"/>
          <w:color w:val="000000"/>
          <w:sz w:val="24"/>
          <w:szCs w:val="24"/>
        </w:rPr>
        <w:t>WetStar</w:t>
      </w:r>
    </w:p>
    <w:p w:rsidR="00FE6A8E" w:rsidRPr="002F1C87" w:rsidRDefault="00830D62"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 xml:space="preserve">Oxygen sensor, </w:t>
      </w:r>
      <w:r w:rsidR="00F654E8">
        <w:rPr>
          <w:rFonts w:ascii="Times New Roman" w:hAnsi="Times New Roman" w:cs="Times New Roman"/>
          <w:color w:val="000000"/>
          <w:sz w:val="24"/>
          <w:szCs w:val="24"/>
        </w:rPr>
        <w:t>SeaBird SBE-43</w:t>
      </w:r>
      <w:r w:rsidR="008C0193" w:rsidRPr="002F1C87">
        <w:rPr>
          <w:rFonts w:ascii="Times New Roman" w:hAnsi="Times New Roman" w:cs="Times New Roman"/>
          <w:color w:val="000000"/>
          <w:sz w:val="24"/>
          <w:szCs w:val="24"/>
        </w:rPr>
        <w:t xml:space="preserve"> </w:t>
      </w:r>
    </w:p>
    <w:p w:rsidR="0049780E" w:rsidRPr="002F1C87" w:rsidRDefault="0049780E"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-Figures (or links), if applicable</w:t>
      </w:r>
    </w:p>
    <w:p w:rsidR="005B3BA8" w:rsidRPr="002F1C87" w:rsidRDefault="0049780E"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Web ref</w:t>
      </w:r>
      <w:r w:rsidR="00263D38" w:rsidRPr="002F1C87">
        <w:rPr>
          <w:rFonts w:ascii="Times New Roman" w:hAnsi="Times New Roman" w:cs="Times New Roman"/>
          <w:color w:val="000000"/>
          <w:sz w:val="24"/>
          <w:szCs w:val="24"/>
        </w:rPr>
        <w:t>erence</w:t>
      </w:r>
      <w:r w:rsidRPr="002F1C87">
        <w:rPr>
          <w:rFonts w:ascii="Times New Roman" w:hAnsi="Times New Roman" w:cs="Times New Roman"/>
          <w:color w:val="000000"/>
          <w:sz w:val="24"/>
          <w:szCs w:val="24"/>
        </w:rPr>
        <w:t xml:space="preserve"> to instrument:</w:t>
      </w:r>
      <w:r w:rsidR="005B3BA8" w:rsidRPr="002F1C87">
        <w:rPr>
          <w:rFonts w:ascii="Times New Roman" w:hAnsi="Times New Roman" w:cs="Times New Roman"/>
          <w:color w:val="000000"/>
          <w:sz w:val="24"/>
          <w:szCs w:val="24"/>
        </w:rPr>
        <w:t xml:space="preserve">  </w:t>
      </w:r>
    </w:p>
    <w:p w:rsidR="005B11C8" w:rsidRDefault="009B79B7" w:rsidP="005B11C8">
      <w:pPr>
        <w:pStyle w:val="PlainText"/>
        <w:rPr>
          <w:rFonts w:ascii="Times New Roman" w:hAnsi="Times New Roman" w:cs="Times New Roman"/>
          <w:color w:val="000000"/>
          <w:sz w:val="24"/>
          <w:szCs w:val="24"/>
        </w:rPr>
      </w:pPr>
      <w:hyperlink r:id="rId17" w:history="1">
        <w:r w:rsidR="005B11C8" w:rsidRPr="002F1C87">
          <w:rPr>
            <w:rStyle w:val="Hyperlink"/>
            <w:rFonts w:ascii="Times New Roman" w:hAnsi="Times New Roman" w:cs="Times New Roman"/>
            <w:color w:val="000000"/>
            <w:sz w:val="24"/>
            <w:szCs w:val="24"/>
          </w:rPr>
          <w:t>http://www.seabird.com/products/spec_sheets/911data.htm</w:t>
        </w:r>
      </w:hyperlink>
    </w:p>
    <w:p w:rsidR="005B11C8" w:rsidRDefault="009B79B7" w:rsidP="005B11C8">
      <w:pPr>
        <w:pStyle w:val="PlainText"/>
        <w:rPr>
          <w:rFonts w:ascii="Times New Roman" w:hAnsi="Times New Roman" w:cs="Times New Roman"/>
          <w:color w:val="000000"/>
          <w:sz w:val="24"/>
          <w:szCs w:val="24"/>
        </w:rPr>
      </w:pPr>
      <w:hyperlink r:id="rId18" w:history="1">
        <w:r w:rsidR="005B11C8" w:rsidRPr="00510D1F">
          <w:rPr>
            <w:rStyle w:val="Hyperlink"/>
            <w:rFonts w:ascii="Times New Roman" w:hAnsi="Times New Roman" w:cs="Times New Roman"/>
            <w:sz w:val="24"/>
            <w:szCs w:val="24"/>
          </w:rPr>
          <w:t>http://www.seabird.com/sbe43-dissolved-oxygen-sensor</w:t>
        </w:r>
      </w:hyperlink>
    </w:p>
    <w:p w:rsidR="005B11C8" w:rsidRDefault="009B79B7" w:rsidP="005B11C8">
      <w:pPr>
        <w:pStyle w:val="PlainText"/>
        <w:rPr>
          <w:rFonts w:ascii="Times New Roman" w:hAnsi="Times New Roman" w:cs="Times New Roman"/>
          <w:color w:val="000000"/>
          <w:sz w:val="24"/>
          <w:szCs w:val="24"/>
        </w:rPr>
      </w:pPr>
      <w:hyperlink r:id="rId19" w:history="1">
        <w:r w:rsidR="005B11C8" w:rsidRPr="00510D1F">
          <w:rPr>
            <w:rStyle w:val="Hyperlink"/>
            <w:rFonts w:ascii="Times New Roman" w:hAnsi="Times New Roman" w:cs="Times New Roman"/>
            <w:sz w:val="24"/>
            <w:szCs w:val="24"/>
          </w:rPr>
          <w:t>http://www.seabird.com/sites/default/files/documents/datasheet-wetstar_0.pdf</w:t>
        </w:r>
      </w:hyperlink>
    </w:p>
    <w:p w:rsidR="005B11C8" w:rsidRDefault="009B79B7" w:rsidP="005B11C8">
      <w:pPr>
        <w:pStyle w:val="PlainText"/>
        <w:rPr>
          <w:rFonts w:ascii="Times New Roman" w:hAnsi="Times New Roman" w:cs="Times New Roman"/>
          <w:color w:val="000000"/>
          <w:sz w:val="24"/>
          <w:szCs w:val="24"/>
        </w:rPr>
      </w:pPr>
      <w:hyperlink r:id="rId20" w:history="1">
        <w:r w:rsidR="005B11C8" w:rsidRPr="00510D1F">
          <w:rPr>
            <w:rStyle w:val="Hyperlink"/>
            <w:rFonts w:ascii="Times New Roman" w:hAnsi="Times New Roman" w:cs="Times New Roman"/>
            <w:sz w:val="24"/>
            <w:szCs w:val="24"/>
          </w:rPr>
          <w:t>ftp://ftp.biospherical.com/pub/manuals/PDF_instrument/QSP_QCP2300_Manual.pdf</w:t>
        </w:r>
      </w:hyperlink>
    </w:p>
    <w:p w:rsidR="0033496C" w:rsidRPr="002F1C87" w:rsidRDefault="0033496C"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lastRenderedPageBreak/>
        <w:t>-Table of specifications (i.e. accuracy, precision, frequency, etc.)</w:t>
      </w:r>
    </w:p>
    <w:p w:rsidR="00077EBD" w:rsidRPr="002F1C87" w:rsidRDefault="008B0644"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Page 11</w:t>
      </w:r>
      <w:r w:rsidR="0049780E" w:rsidRPr="002F1C87">
        <w:rPr>
          <w:rFonts w:ascii="Times New Roman" w:hAnsi="Times New Roman" w:cs="Times New Roman"/>
          <w:color w:val="000000"/>
          <w:sz w:val="24"/>
          <w:szCs w:val="24"/>
        </w:rPr>
        <w:t xml:space="preserve"> of </w:t>
      </w:r>
      <w:r w:rsidR="00263D38" w:rsidRPr="002F1C87">
        <w:rPr>
          <w:rFonts w:ascii="Times New Roman" w:hAnsi="Times New Roman" w:cs="Times New Roman"/>
          <w:color w:val="000000"/>
          <w:sz w:val="24"/>
          <w:szCs w:val="24"/>
        </w:rPr>
        <w:t xml:space="preserve">Seabird </w:t>
      </w:r>
      <w:r w:rsidR="005B3BA8" w:rsidRPr="002F1C87">
        <w:rPr>
          <w:rFonts w:ascii="Times New Roman" w:hAnsi="Times New Roman" w:cs="Times New Roman"/>
          <w:color w:val="000000"/>
          <w:sz w:val="24"/>
          <w:szCs w:val="24"/>
        </w:rPr>
        <w:t xml:space="preserve">instrument reference </w:t>
      </w:r>
      <w:hyperlink r:id="rId21" w:history="1">
        <w:r w:rsidRPr="002F1C87">
          <w:rPr>
            <w:rStyle w:val="Hyperlink"/>
            <w:rFonts w:ascii="Times New Roman" w:hAnsi="Times New Roman" w:cs="Times New Roman"/>
            <w:color w:val="000000"/>
            <w:sz w:val="24"/>
            <w:szCs w:val="24"/>
          </w:rPr>
          <w:t>http://www.seabird.com/sites/default/files/documents/9plus_018.pdf</w:t>
        </w:r>
      </w:hyperlink>
    </w:p>
    <w:p w:rsidR="0049780E" w:rsidRPr="000048CC" w:rsidRDefault="0049780E"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u w:val="single"/>
        </w:rPr>
      </w:pPr>
      <w:r w:rsidRPr="000048CC">
        <w:rPr>
          <w:rFonts w:ascii="Times New Roman" w:hAnsi="Times New Roman" w:cs="Times New Roman"/>
          <w:b/>
          <w:sz w:val="24"/>
          <w:szCs w:val="24"/>
          <w:u w:val="single"/>
        </w:rPr>
        <w:t>DATA COLLECTION and PROCESSING</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-Description of data collection</w:t>
      </w:r>
    </w:p>
    <w:p w:rsidR="005B11C8" w:rsidRPr="0056510E" w:rsidRDefault="005B11C8" w:rsidP="005B11C8">
      <w:pPr>
        <w:pStyle w:val="PlainText"/>
        <w:rPr>
          <w:rFonts w:ascii="Times New Roman" w:hAnsi="Times New Roman" w:cs="Times New Roman"/>
          <w:color w:val="000000"/>
          <w:sz w:val="24"/>
          <w:szCs w:val="24"/>
        </w:rPr>
      </w:pPr>
      <w:r w:rsidRPr="0056510E">
        <w:rPr>
          <w:rFonts w:ascii="Times New Roman" w:hAnsi="Times New Roman" w:cs="Times New Roman"/>
          <w:color w:val="000000"/>
          <w:sz w:val="24"/>
          <w:szCs w:val="24"/>
        </w:rPr>
        <w:t xml:space="preserve">Data were collected via CTD platform using a Seabird 911plus </w:t>
      </w:r>
      <w:r>
        <w:rPr>
          <w:rFonts w:ascii="Times New Roman" w:hAnsi="Times New Roman" w:cs="Times New Roman"/>
          <w:color w:val="000000"/>
          <w:sz w:val="24"/>
          <w:szCs w:val="24"/>
        </w:rPr>
        <w:t xml:space="preserve">and Seasoft software </w:t>
      </w:r>
      <w:r w:rsidRPr="0056510E">
        <w:rPr>
          <w:rFonts w:ascii="Times New Roman" w:hAnsi="Times New Roman" w:cs="Times New Roman"/>
          <w:color w:val="000000"/>
          <w:sz w:val="24"/>
          <w:szCs w:val="24"/>
        </w:rPr>
        <w:t>(Seasave, version 7.20c).  At each CTD location, the rosette was lowered to 10 meters to equilibrate, brought to surface, then deployed to a close-to-bottom depth, at ~30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m/minute down to and ~50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 xml:space="preserve">m/minute below </w:t>
      </w:r>
      <w:r>
        <w:rPr>
          <w:rFonts w:ascii="Times New Roman" w:hAnsi="Times New Roman" w:cs="Times New Roman"/>
          <w:color w:val="000000"/>
          <w:sz w:val="24"/>
          <w:szCs w:val="24"/>
        </w:rPr>
        <w:t>~</w:t>
      </w:r>
      <w:r w:rsidRPr="0056510E">
        <w:rPr>
          <w:rFonts w:ascii="Times New Roman" w:hAnsi="Times New Roman" w:cs="Times New Roman"/>
          <w:color w:val="000000"/>
          <w:sz w:val="24"/>
          <w:szCs w:val="24"/>
        </w:rPr>
        <w:t>150 m</w:t>
      </w:r>
      <w:r>
        <w:rPr>
          <w:rFonts w:ascii="Times New Roman" w:hAnsi="Times New Roman" w:cs="Times New Roman"/>
          <w:color w:val="000000"/>
          <w:sz w:val="24"/>
          <w:szCs w:val="24"/>
        </w:rPr>
        <w:t xml:space="preserve"> depth</w:t>
      </w:r>
      <w:r w:rsidRPr="0056510E">
        <w:rPr>
          <w:rFonts w:ascii="Times New Roman" w:hAnsi="Times New Roman" w:cs="Times New Roman"/>
          <w:color w:val="000000"/>
          <w:sz w:val="24"/>
          <w:szCs w:val="24"/>
        </w:rPr>
        <w:t>.  Water bottles were fired at desired depths on the upcast.  Ascent was at the same or faster rate.  Once on board, numerous water samples were taken from Niskin bottles.  Samples collected included:  salinity and oxygen for sensor calibration, chlorophyll, and nutrients.</w:t>
      </w:r>
    </w:p>
    <w:p w:rsidR="00291DC7" w:rsidRPr="000048CC" w:rsidRDefault="00291DC7" w:rsidP="001C0A2F">
      <w:pPr>
        <w:pStyle w:val="PlainText"/>
        <w:rPr>
          <w:rFonts w:ascii="Times New Roman" w:hAnsi="Times New Roman" w:cs="Times New Roman"/>
          <w:color w:val="E36C0A"/>
          <w:sz w:val="24"/>
          <w:szCs w:val="24"/>
        </w:rPr>
      </w:pPr>
    </w:p>
    <w:p w:rsidR="0049780E" w:rsidRPr="00256D1D" w:rsidRDefault="0049780E" w:rsidP="001C0A2F">
      <w:pPr>
        <w:pStyle w:val="PlainText"/>
        <w:rPr>
          <w:rFonts w:ascii="Times New Roman" w:hAnsi="Times New Roman" w:cs="Times New Roman"/>
          <w:b/>
          <w:color w:val="000000"/>
          <w:sz w:val="24"/>
          <w:szCs w:val="24"/>
        </w:rPr>
      </w:pPr>
      <w:r w:rsidRPr="00256D1D">
        <w:rPr>
          <w:rFonts w:ascii="Times New Roman" w:hAnsi="Times New Roman" w:cs="Times New Roman"/>
          <w:b/>
          <w:color w:val="000000"/>
          <w:sz w:val="24"/>
          <w:szCs w:val="24"/>
        </w:rPr>
        <w:t>-Description of derived parameters and processing techniques used</w:t>
      </w:r>
    </w:p>
    <w:p w:rsidR="004A1A63" w:rsidRDefault="004F6C65" w:rsidP="001C0A2F">
      <w:pPr>
        <w:pStyle w:val="PlainText"/>
        <w:rPr>
          <w:rFonts w:ascii="Times New Roman" w:hAnsi="Times New Roman" w:cs="Times New Roman"/>
          <w:sz w:val="24"/>
          <w:szCs w:val="24"/>
        </w:rPr>
      </w:pPr>
      <w:r>
        <w:rPr>
          <w:rFonts w:ascii="Times New Roman" w:hAnsi="Times New Roman" w:cs="Times New Roman"/>
          <w:sz w:val="24"/>
          <w:szCs w:val="24"/>
        </w:rPr>
        <w:t>Salinity was</w:t>
      </w:r>
      <w:r w:rsidR="00256D1D" w:rsidRPr="00CA7C42">
        <w:rPr>
          <w:rFonts w:ascii="Times New Roman" w:hAnsi="Times New Roman" w:cs="Times New Roman"/>
          <w:sz w:val="24"/>
          <w:szCs w:val="24"/>
        </w:rPr>
        <w:t xml:space="preserve"> calculated (PSS-78), from conductivity and temperature (ITS90).</w:t>
      </w:r>
      <w:r w:rsidR="00256D1D">
        <w:rPr>
          <w:rFonts w:ascii="Times New Roman" w:hAnsi="Times New Roman" w:cs="Times New Roman"/>
          <w:sz w:val="24"/>
          <w:szCs w:val="24"/>
        </w:rPr>
        <w:t xml:space="preserve">  </w:t>
      </w:r>
      <w:r w:rsidR="00256D1D" w:rsidRPr="00CA7C42">
        <w:rPr>
          <w:rFonts w:ascii="Times New Roman" w:hAnsi="Times New Roman" w:cs="Times New Roman"/>
          <w:sz w:val="24"/>
          <w:szCs w:val="24"/>
        </w:rPr>
        <w:t xml:space="preserve">Sigma-t </w:t>
      </w:r>
      <w:r>
        <w:rPr>
          <w:rFonts w:ascii="Times New Roman" w:hAnsi="Times New Roman" w:cs="Times New Roman"/>
          <w:sz w:val="24"/>
          <w:szCs w:val="24"/>
        </w:rPr>
        <w:t xml:space="preserve">was </w:t>
      </w:r>
      <w:r w:rsidR="00256D1D" w:rsidRPr="00CA7C42">
        <w:rPr>
          <w:rFonts w:ascii="Times New Roman" w:hAnsi="Times New Roman" w:cs="Times New Roman"/>
          <w:sz w:val="24"/>
          <w:szCs w:val="24"/>
        </w:rPr>
        <w:t>calculated from temperature and salinity.</w:t>
      </w:r>
    </w:p>
    <w:p w:rsidR="00256D1D" w:rsidRPr="00256D1D" w:rsidRDefault="00256D1D" w:rsidP="001C0A2F">
      <w:pPr>
        <w:pStyle w:val="PlainText"/>
        <w:rPr>
          <w:rFonts w:ascii="Times New Roman" w:hAnsi="Times New Roman" w:cs="Times New Roman"/>
          <w:sz w:val="24"/>
          <w:szCs w:val="24"/>
        </w:rPr>
      </w:pPr>
    </w:p>
    <w:p w:rsidR="0049780E" w:rsidRPr="00EB6424" w:rsidRDefault="0049780E" w:rsidP="001C0A2F">
      <w:pPr>
        <w:pStyle w:val="PlainText"/>
        <w:rPr>
          <w:rFonts w:ascii="Times New Roman" w:hAnsi="Times New Roman" w:cs="Times New Roman"/>
          <w:b/>
          <w:color w:val="000000"/>
          <w:sz w:val="24"/>
          <w:szCs w:val="24"/>
        </w:rPr>
      </w:pPr>
      <w:r w:rsidRPr="00EB6424">
        <w:rPr>
          <w:rFonts w:ascii="Times New Roman" w:hAnsi="Times New Roman" w:cs="Times New Roman"/>
          <w:b/>
          <w:color w:val="000000"/>
          <w:sz w:val="24"/>
          <w:szCs w:val="24"/>
        </w:rPr>
        <w:t>-Description of quality control procedures</w:t>
      </w:r>
      <w:r w:rsidR="004A1A63" w:rsidRPr="00EB6424">
        <w:rPr>
          <w:rFonts w:ascii="Times New Roman" w:hAnsi="Times New Roman" w:cs="Times New Roman"/>
          <w:b/>
          <w:color w:val="000000"/>
          <w:sz w:val="24"/>
          <w:szCs w:val="24"/>
        </w:rPr>
        <w:t xml:space="preserve"> and Processing</w:t>
      </w:r>
    </w:p>
    <w:p w:rsidR="006A39FB" w:rsidRPr="008B0C18" w:rsidRDefault="000C2B0E" w:rsidP="006A39FB">
      <w:pPr>
        <w:pStyle w:val="PlainText"/>
        <w:rPr>
          <w:rFonts w:ascii="Times New Roman" w:hAnsi="Times New Roman" w:cs="Times New Roman"/>
          <w:color w:val="000000"/>
          <w:sz w:val="24"/>
          <w:szCs w:val="24"/>
        </w:rPr>
      </w:pPr>
      <w:r w:rsidRPr="008B0C18">
        <w:rPr>
          <w:rFonts w:ascii="Times New Roman" w:hAnsi="Times New Roman" w:cs="Times New Roman"/>
          <w:color w:val="000000"/>
          <w:sz w:val="24"/>
          <w:szCs w:val="24"/>
        </w:rPr>
        <w:t xml:space="preserve">Data </w:t>
      </w:r>
      <w:r>
        <w:rPr>
          <w:rFonts w:ascii="Times New Roman" w:hAnsi="Times New Roman" w:cs="Times New Roman"/>
          <w:color w:val="000000"/>
          <w:sz w:val="24"/>
          <w:szCs w:val="24"/>
        </w:rPr>
        <w:t>were</w:t>
      </w:r>
      <w:r w:rsidRPr="008B0C18">
        <w:rPr>
          <w:rFonts w:ascii="Times New Roman" w:hAnsi="Times New Roman" w:cs="Times New Roman"/>
          <w:color w:val="000000"/>
          <w:sz w:val="24"/>
          <w:szCs w:val="24"/>
        </w:rPr>
        <w:t xml:space="preserve"> processed and calibrations applied using Seabird Seasoft CTD software.  </w:t>
      </w:r>
      <w:r>
        <w:rPr>
          <w:rFonts w:ascii="Times New Roman" w:hAnsi="Times New Roman" w:cs="Times New Roman"/>
          <w:color w:val="000000"/>
          <w:sz w:val="24"/>
          <w:szCs w:val="24"/>
        </w:rPr>
        <w:t>Post-processing at PMEL included</w:t>
      </w:r>
      <w:r w:rsidRPr="008B0C18">
        <w:rPr>
          <w:rFonts w:ascii="Times New Roman" w:hAnsi="Times New Roman" w:cs="Times New Roman"/>
          <w:color w:val="000000"/>
          <w:sz w:val="24"/>
          <w:szCs w:val="24"/>
        </w:rPr>
        <w:t xml:space="preserve"> filtering extreme outliers and extrapolation of top 3-10 mete</w:t>
      </w:r>
      <w:r>
        <w:rPr>
          <w:rFonts w:ascii="Times New Roman" w:hAnsi="Times New Roman" w:cs="Times New Roman"/>
          <w:color w:val="000000"/>
          <w:sz w:val="24"/>
          <w:szCs w:val="24"/>
        </w:rPr>
        <w:t>rs to the surface.  Each cast was</w:t>
      </w:r>
      <w:r w:rsidRPr="008B0C18">
        <w:rPr>
          <w:rFonts w:ascii="Times New Roman" w:hAnsi="Times New Roman" w:cs="Times New Roman"/>
          <w:color w:val="000000"/>
          <w:sz w:val="24"/>
          <w:szCs w:val="24"/>
        </w:rPr>
        <w:t xml:space="preserve"> visually reviewed for reasonableness, density inversions (greater than 0.02 sigma-t) caused by spurious measurements, and comparison of dual temperature and conductivity sensors.  Profile dat</w:t>
      </w:r>
      <w:r>
        <w:rPr>
          <w:rFonts w:ascii="Times New Roman" w:hAnsi="Times New Roman" w:cs="Times New Roman"/>
          <w:color w:val="000000"/>
          <w:sz w:val="24"/>
          <w:szCs w:val="24"/>
        </w:rPr>
        <w:t xml:space="preserve">a were bin-averaged to 1 meter.  </w:t>
      </w:r>
      <w:r w:rsidR="006A39FB" w:rsidRPr="008B0C18">
        <w:rPr>
          <w:rFonts w:ascii="Times New Roman" w:hAnsi="Times New Roman" w:cs="Times New Roman"/>
          <w:color w:val="000000"/>
          <w:sz w:val="24"/>
          <w:szCs w:val="24"/>
        </w:rPr>
        <w:t xml:space="preserve">Nutrient samples were analyzed according to the methods </w:t>
      </w:r>
      <w:r w:rsidR="0046745E">
        <w:rPr>
          <w:rFonts w:ascii="Times New Roman" w:hAnsi="Times New Roman" w:cs="Times New Roman"/>
          <w:color w:val="000000"/>
          <w:sz w:val="24"/>
          <w:szCs w:val="24"/>
        </w:rPr>
        <w:t>of Gordon</w:t>
      </w:r>
      <w:r w:rsidR="0046745E" w:rsidRPr="008B0C18">
        <w:rPr>
          <w:rFonts w:ascii="Times New Roman" w:hAnsi="Times New Roman" w:cs="Times New Roman"/>
          <w:color w:val="000000"/>
          <w:sz w:val="24"/>
          <w:szCs w:val="24"/>
        </w:rPr>
        <w:t xml:space="preserve"> et al</w:t>
      </w:r>
      <w:r w:rsidR="0046745E">
        <w:rPr>
          <w:rFonts w:ascii="Times New Roman" w:hAnsi="Times New Roman" w:cs="Times New Roman"/>
          <w:color w:val="000000"/>
          <w:sz w:val="24"/>
          <w:szCs w:val="24"/>
        </w:rPr>
        <w:t>, 1993 and Mantoura, Woodward, 1983</w:t>
      </w:r>
      <w:r w:rsidR="0046745E" w:rsidRPr="008B0C18">
        <w:rPr>
          <w:rFonts w:ascii="Times New Roman" w:hAnsi="Times New Roman" w:cs="Times New Roman"/>
          <w:color w:val="000000"/>
          <w:sz w:val="24"/>
          <w:szCs w:val="24"/>
        </w:rPr>
        <w:t xml:space="preserve"> </w:t>
      </w:r>
      <w:r w:rsidR="006A39FB" w:rsidRPr="008B0C18">
        <w:rPr>
          <w:rFonts w:ascii="Times New Roman" w:hAnsi="Times New Roman" w:cs="Times New Roman"/>
          <w:color w:val="000000"/>
          <w:sz w:val="24"/>
          <w:szCs w:val="24"/>
        </w:rPr>
        <w:t>(see reference</w:t>
      </w:r>
      <w:r w:rsidR="007A3E0D">
        <w:rPr>
          <w:rFonts w:ascii="Times New Roman" w:hAnsi="Times New Roman" w:cs="Times New Roman"/>
          <w:color w:val="000000"/>
          <w:sz w:val="24"/>
          <w:szCs w:val="24"/>
        </w:rPr>
        <w:t>s</w:t>
      </w:r>
      <w:r w:rsidR="006A39FB" w:rsidRPr="008B0C18">
        <w:rPr>
          <w:rFonts w:ascii="Times New Roman" w:hAnsi="Times New Roman" w:cs="Times New Roman"/>
          <w:color w:val="000000"/>
          <w:sz w:val="24"/>
          <w:szCs w:val="24"/>
        </w:rPr>
        <w:t xml:space="preserve"> below).  Samples were collected in 50 ml high-density polyethylene bottles that were rinsed first with 10% HCl prior to each station, and rinsed at least three times with sample before filling. Some samples were refrigerated for 3-12 hours prior to analysis, and some frozen for later analysis.</w:t>
      </w:r>
    </w:p>
    <w:p w:rsidR="00A258B2" w:rsidRPr="008B0C18" w:rsidRDefault="00A258B2" w:rsidP="00A258B2">
      <w:pPr>
        <w:pStyle w:val="PlainText"/>
        <w:rPr>
          <w:rFonts w:ascii="Times New Roman" w:hAnsi="Times New Roman" w:cs="Times New Roman"/>
          <w:color w:val="000000"/>
          <w:sz w:val="24"/>
          <w:szCs w:val="24"/>
        </w:rPr>
      </w:pPr>
    </w:p>
    <w:p w:rsidR="0049780E" w:rsidRPr="000048CC" w:rsidRDefault="0049780E" w:rsidP="001C0A2F">
      <w:pPr>
        <w:pStyle w:val="PlainText"/>
        <w:rPr>
          <w:rFonts w:ascii="Times New Roman" w:hAnsi="Times New Roman" w:cs="Times New Roman"/>
          <w:color w:val="E36C0A"/>
          <w:sz w:val="24"/>
          <w:szCs w:val="24"/>
        </w:rPr>
      </w:pPr>
    </w:p>
    <w:p w:rsidR="0049780E" w:rsidRPr="000048CC" w:rsidRDefault="0049780E" w:rsidP="001C0A2F">
      <w:pPr>
        <w:pStyle w:val="PlainText"/>
        <w:rPr>
          <w:rFonts w:ascii="Times New Roman" w:hAnsi="Times New Roman" w:cs="Times New Roman"/>
          <w:b/>
          <w:color w:val="000000"/>
          <w:sz w:val="24"/>
          <w:szCs w:val="24"/>
          <w:u w:val="single"/>
        </w:rPr>
      </w:pPr>
      <w:r w:rsidRPr="000048CC">
        <w:rPr>
          <w:rFonts w:ascii="Times New Roman" w:hAnsi="Times New Roman" w:cs="Times New Roman"/>
          <w:b/>
          <w:color w:val="000000"/>
          <w:sz w:val="24"/>
          <w:szCs w:val="24"/>
          <w:u w:val="single"/>
        </w:rPr>
        <w:t>DATA FORMAT</w:t>
      </w:r>
      <w:r w:rsidRPr="000048CC">
        <w:rPr>
          <w:rFonts w:ascii="Times New Roman" w:hAnsi="Times New Roman" w:cs="Times New Roman"/>
          <w:b/>
          <w:color w:val="000000"/>
          <w:sz w:val="24"/>
          <w:szCs w:val="24"/>
        </w:rPr>
        <w:t>:</w:t>
      </w:r>
      <w:r w:rsidRPr="000048CC">
        <w:rPr>
          <w:rFonts w:ascii="Times New Roman" w:hAnsi="Times New Roman" w:cs="Times New Roman"/>
          <w:color w:val="000000"/>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-Data file structure, format and file naming conventions (e.g. column delimited ASCII, NetCDF, GIF, JPEG, etc.) </w:t>
      </w:r>
    </w:p>
    <w:p w:rsidR="00A3780D" w:rsidRPr="004F0BA5" w:rsidRDefault="00A3780D" w:rsidP="00A3780D">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CTD profiles are contained in a CSV file with a 1-line header of column labels</w:t>
      </w:r>
      <w:r w:rsidRPr="004F0BA5">
        <w:rPr>
          <w:rFonts w:ascii="Times New Roman" w:hAnsi="Times New Roman" w:cs="Times New Roman"/>
          <w:color w:val="000000"/>
          <w:sz w:val="24"/>
          <w:szCs w:val="24"/>
        </w:rPr>
        <w:t xml:space="preserve">. Profile data are at 1-meter intervals, surface to near-bottom.  Nutrient data are at discreet depths, with non-sampled depths filled with missing-data value 1.0e+35.  </w:t>
      </w:r>
      <w:r>
        <w:rPr>
          <w:rFonts w:ascii="Times New Roman" w:hAnsi="Times New Roman" w:cs="Times New Roman"/>
          <w:color w:val="000000"/>
          <w:sz w:val="24"/>
          <w:szCs w:val="24"/>
        </w:rPr>
        <w:t xml:space="preserve">Lines of data include time (GMT) and location.  </w:t>
      </w:r>
    </w:p>
    <w:p w:rsidR="00F654E8" w:rsidRPr="004F0BA5" w:rsidRDefault="00EF0FC2"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Data File Name:  </w:t>
      </w:r>
      <w:r w:rsidR="008A4B4F">
        <w:rPr>
          <w:rFonts w:ascii="Times New Roman" w:hAnsi="Times New Roman" w:cs="Times New Roman"/>
          <w:color w:val="000000"/>
          <w:sz w:val="24"/>
          <w:szCs w:val="24"/>
        </w:rPr>
        <w:t>EcoFOCI</w:t>
      </w:r>
      <w:r w:rsidR="00F654E8" w:rsidRPr="004F0BA5">
        <w:rPr>
          <w:rFonts w:ascii="Times New Roman" w:hAnsi="Times New Roman" w:cs="Times New Roman"/>
          <w:color w:val="000000"/>
          <w:sz w:val="24"/>
          <w:szCs w:val="24"/>
        </w:rPr>
        <w:t>_</w:t>
      </w:r>
      <w:r w:rsidR="00F654E8">
        <w:rPr>
          <w:rFonts w:ascii="Times New Roman" w:hAnsi="Times New Roman" w:cs="Times New Roman"/>
          <w:color w:val="000000"/>
          <w:sz w:val="24"/>
          <w:szCs w:val="24"/>
        </w:rPr>
        <w:t>2013</w:t>
      </w:r>
      <w:r w:rsidR="008A4B4F">
        <w:rPr>
          <w:rFonts w:ascii="Times New Roman" w:hAnsi="Times New Roman" w:cs="Times New Roman"/>
          <w:color w:val="000000"/>
          <w:sz w:val="24"/>
          <w:szCs w:val="24"/>
        </w:rPr>
        <w:t>BOEM</w:t>
      </w:r>
      <w:r w:rsidR="00F654E8" w:rsidRPr="004F0BA5">
        <w:rPr>
          <w:rFonts w:ascii="Times New Roman" w:hAnsi="Times New Roman" w:cs="Times New Roman"/>
          <w:color w:val="000000"/>
          <w:sz w:val="24"/>
          <w:szCs w:val="24"/>
        </w:rPr>
        <w:t>_</w:t>
      </w:r>
      <w:r w:rsidR="00192091">
        <w:rPr>
          <w:rFonts w:ascii="Times New Roman" w:hAnsi="Times New Roman" w:cs="Times New Roman"/>
          <w:color w:val="000000"/>
          <w:sz w:val="24"/>
          <w:szCs w:val="24"/>
        </w:rPr>
        <w:t>CTD</w:t>
      </w:r>
      <w:r w:rsidR="00F654E8">
        <w:rPr>
          <w:rFonts w:ascii="Times New Roman" w:hAnsi="Times New Roman" w:cs="Times New Roman"/>
          <w:color w:val="000000"/>
          <w:sz w:val="24"/>
          <w:szCs w:val="24"/>
        </w:rPr>
        <w:t>_aq13</w:t>
      </w:r>
      <w:r w:rsidR="00F654E8" w:rsidRPr="004F0BA5">
        <w:rPr>
          <w:rFonts w:ascii="Times New Roman" w:hAnsi="Times New Roman" w:cs="Times New Roman"/>
          <w:color w:val="000000"/>
          <w:sz w:val="24"/>
          <w:szCs w:val="24"/>
        </w:rPr>
        <w:t>01</w:t>
      </w:r>
      <w:r w:rsidR="00192091">
        <w:rPr>
          <w:rFonts w:ascii="Times New Roman" w:hAnsi="Times New Roman" w:cs="Times New Roman"/>
          <w:color w:val="000000"/>
          <w:sz w:val="24"/>
          <w:szCs w:val="24"/>
        </w:rPr>
        <w:t>.csv</w:t>
      </w:r>
    </w:p>
    <w:p w:rsidR="000A02A2" w:rsidRPr="000048CC" w:rsidRDefault="000A02A2" w:rsidP="001C0A2F">
      <w:pPr>
        <w:pStyle w:val="PlainText"/>
        <w:rPr>
          <w:rFonts w:ascii="Times New Roman" w:hAnsi="Times New Roman" w:cs="Times New Roman"/>
          <w:b/>
          <w:color w:val="E36C0A"/>
          <w:sz w:val="24"/>
          <w:szCs w:val="24"/>
        </w:rPr>
      </w:pPr>
    </w:p>
    <w:p w:rsidR="007D0C70" w:rsidRPr="000048CC" w:rsidRDefault="003520FA"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-Data format and layout (i.e. description of header/data records, sample records)</w:t>
      </w:r>
    </w:p>
    <w:p w:rsidR="0031737C" w:rsidRDefault="00094DDE" w:rsidP="007D0C70">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List of Variables with Short Name and Units (included in header)</w:t>
      </w:r>
      <w:r w:rsidR="00A2083A" w:rsidRPr="000048CC">
        <w:rPr>
          <w:rFonts w:ascii="Times New Roman" w:hAnsi="Times New Roman" w:cs="Times New Roman"/>
          <w:b/>
          <w:color w:val="000000"/>
          <w:sz w:val="24"/>
          <w:szCs w:val="24"/>
        </w:rPr>
        <w:t xml:space="preserve"> </w:t>
      </w:r>
      <w:r w:rsidR="00FA0776" w:rsidRPr="000048CC">
        <w:rPr>
          <w:rFonts w:ascii="Times New Roman" w:hAnsi="Times New Roman" w:cs="Times New Roman"/>
          <w:b/>
          <w:color w:val="000000"/>
          <w:sz w:val="24"/>
          <w:szCs w:val="24"/>
        </w:rPr>
        <w:t xml:space="preserve"> </w:t>
      </w:r>
      <w:r w:rsidR="00EB7937">
        <w:rPr>
          <w:rFonts w:ascii="Times New Roman" w:hAnsi="Times New Roman" w:cs="Times New Roman"/>
          <w:b/>
          <w:color w:val="000000"/>
          <w:sz w:val="24"/>
          <w:szCs w:val="24"/>
        </w:rPr>
        <w:t>\</w:t>
      </w:r>
      <w:r w:rsidR="00FA0776" w:rsidRPr="000048CC">
        <w:rPr>
          <w:rFonts w:ascii="Times New Roman" w:hAnsi="Times New Roman" w:cs="Times New Roman"/>
          <w:b/>
          <w:color w:val="000000"/>
          <w:sz w:val="24"/>
          <w:szCs w:val="24"/>
        </w:rPr>
        <w:t>and grid definition</w:t>
      </w:r>
    </w:p>
    <w:p w:rsidR="00F21A30" w:rsidRDefault="00F21A30" w:rsidP="007D0C70">
      <w:pPr>
        <w:pStyle w:val="PlainText"/>
        <w:rPr>
          <w:rFonts w:ascii="Times New Roman" w:hAnsi="Times New Roman" w:cs="Times New Roman"/>
          <w:color w:val="000000"/>
          <w:sz w:val="24"/>
          <w:szCs w:val="24"/>
        </w:rPr>
      </w:pPr>
      <w:r w:rsidRPr="00F21A30">
        <w:rPr>
          <w:rFonts w:ascii="Times New Roman" w:hAnsi="Times New Roman" w:cs="Times New Roman"/>
          <w:color w:val="000000"/>
          <w:sz w:val="24"/>
          <w:szCs w:val="24"/>
        </w:rPr>
        <w:t>Data are averaged to a 1-meter grid.</w:t>
      </w:r>
    </w:p>
    <w:p w:rsidR="00F21A30" w:rsidRPr="00F21A30" w:rsidRDefault="00F21A30" w:rsidP="007D0C70">
      <w:pPr>
        <w:pStyle w:val="PlainText"/>
        <w:rPr>
          <w:rFonts w:ascii="Times New Roman" w:hAnsi="Times New Roman" w:cs="Times New Roman"/>
          <w:color w:val="000000"/>
          <w:sz w:val="24"/>
          <w:szCs w:val="24"/>
        </w:rPr>
      </w:pPr>
    </w:p>
    <w:p w:rsidR="006F08B1" w:rsidRPr="002641C6" w:rsidRDefault="006F08B1" w:rsidP="00F654E8">
      <w:pPr>
        <w:pStyle w:val="PlainText"/>
        <w:rPr>
          <w:rFonts w:ascii="Times New Roman" w:hAnsi="Times New Roman" w:cs="Times New Roman"/>
          <w:b/>
          <w:color w:val="000000"/>
          <w:sz w:val="24"/>
          <w:szCs w:val="24"/>
        </w:rPr>
      </w:pPr>
      <w:r w:rsidRPr="002641C6">
        <w:rPr>
          <w:rFonts w:ascii="Times New Roman" w:hAnsi="Times New Roman" w:cs="Times New Roman"/>
          <w:b/>
          <w:color w:val="000000"/>
          <w:sz w:val="24"/>
          <w:szCs w:val="24"/>
          <w:u w:val="single"/>
        </w:rPr>
        <w:t xml:space="preserve">Header fields </w:t>
      </w:r>
      <w:r w:rsidR="00EB7937" w:rsidRPr="002641C6">
        <w:rPr>
          <w:rFonts w:ascii="Times New Roman" w:hAnsi="Times New Roman" w:cs="Times New Roman"/>
          <w:b/>
          <w:color w:val="000000"/>
          <w:sz w:val="24"/>
          <w:szCs w:val="24"/>
          <w:u w:val="single"/>
        </w:rPr>
        <w:t>–</w:t>
      </w:r>
      <w:r w:rsidRPr="002641C6">
        <w:rPr>
          <w:rFonts w:ascii="Times New Roman" w:hAnsi="Times New Roman" w:cs="Times New Roman"/>
          <w:b/>
          <w:color w:val="000000"/>
          <w:sz w:val="24"/>
          <w:szCs w:val="24"/>
          <w:u w:val="single"/>
        </w:rPr>
        <w:t xml:space="preserve"> </w:t>
      </w:r>
      <w:r w:rsidR="00EB7937" w:rsidRPr="002641C6">
        <w:rPr>
          <w:rFonts w:ascii="Times New Roman" w:hAnsi="Times New Roman" w:cs="Times New Roman"/>
          <w:b/>
          <w:color w:val="000000"/>
          <w:sz w:val="24"/>
          <w:szCs w:val="24"/>
          <w:u w:val="single"/>
        </w:rPr>
        <w:t xml:space="preserve">variables, units and </w:t>
      </w:r>
      <w:r w:rsidRPr="002641C6">
        <w:rPr>
          <w:rFonts w:ascii="Times New Roman" w:hAnsi="Times New Roman" w:cs="Times New Roman"/>
          <w:b/>
          <w:color w:val="000000"/>
          <w:sz w:val="24"/>
          <w:szCs w:val="24"/>
          <w:u w:val="single"/>
        </w:rPr>
        <w:t>definitions</w:t>
      </w:r>
      <w:r w:rsidRPr="002641C6">
        <w:rPr>
          <w:rFonts w:ascii="Times New Roman" w:hAnsi="Times New Roman" w:cs="Times New Roman"/>
          <w:b/>
          <w:color w:val="000000"/>
          <w:sz w:val="24"/>
          <w:szCs w:val="24"/>
        </w:rPr>
        <w:t xml:space="preserve">:  </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cruise,</w:t>
      </w:r>
      <w:r>
        <w:rPr>
          <w:rFonts w:ascii="Times New Roman" w:hAnsi="Times New Roman" w:cs="Times New Roman"/>
          <w:color w:val="000000"/>
          <w:sz w:val="24"/>
          <w:szCs w:val="24"/>
        </w:rPr>
        <w:t xml:space="preserve"> - </w:t>
      </w:r>
      <w:r w:rsidR="001A3907">
        <w:rPr>
          <w:rFonts w:ascii="Times New Roman" w:hAnsi="Times New Roman" w:cs="Times New Roman"/>
          <w:color w:val="000000"/>
          <w:sz w:val="24"/>
          <w:szCs w:val="24"/>
        </w:rPr>
        <w:t xml:space="preserve">cruise name </w:t>
      </w:r>
      <w:r>
        <w:rPr>
          <w:rFonts w:ascii="Times New Roman" w:hAnsi="Times New Roman" w:cs="Times New Roman"/>
          <w:color w:val="000000"/>
          <w:sz w:val="24"/>
          <w:szCs w:val="24"/>
        </w:rPr>
        <w:t>AQ1301</w:t>
      </w:r>
      <w:r w:rsidR="001A3907">
        <w:rPr>
          <w:rFonts w:ascii="Times New Roman" w:hAnsi="Times New Roman" w:cs="Times New Roman"/>
          <w:color w:val="000000"/>
          <w:sz w:val="24"/>
          <w:szCs w:val="24"/>
        </w:rPr>
        <w:t xml:space="preserve"> (also AQ13-01)</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cast,</w:t>
      </w:r>
      <w:r>
        <w:rPr>
          <w:rFonts w:ascii="Times New Roman" w:hAnsi="Times New Roman" w:cs="Times New Roman"/>
          <w:color w:val="000000"/>
          <w:sz w:val="24"/>
          <w:szCs w:val="24"/>
        </w:rPr>
        <w:t xml:space="preserve"> - cast number</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lastRenderedPageBreak/>
        <w:t>sta</w:t>
      </w:r>
      <w:r w:rsidR="00274D72">
        <w:rPr>
          <w:rFonts w:ascii="Times New Roman" w:hAnsi="Times New Roman" w:cs="Times New Roman"/>
          <w:color w:val="000000"/>
          <w:sz w:val="24"/>
          <w:szCs w:val="24"/>
        </w:rPr>
        <w:t>tion</w:t>
      </w:r>
      <w:r w:rsidRPr="006F08B1">
        <w:rPr>
          <w:rFonts w:ascii="Times New Roman" w:hAnsi="Times New Roman" w:cs="Times New Roman"/>
          <w:color w:val="000000"/>
          <w:sz w:val="24"/>
          <w:szCs w:val="24"/>
        </w:rPr>
        <w:t>_name,</w:t>
      </w:r>
      <w:r>
        <w:rPr>
          <w:rFonts w:ascii="Times New Roman" w:hAnsi="Times New Roman" w:cs="Times New Roman"/>
          <w:color w:val="000000"/>
          <w:sz w:val="24"/>
          <w:szCs w:val="24"/>
        </w:rPr>
        <w:t xml:space="preserve"> - station name</w:t>
      </w:r>
    </w:p>
    <w:p w:rsidR="00723C74" w:rsidRDefault="00723C74" w:rsidP="00723C74">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yyyy-mm-dd hh:mm,</w:t>
      </w:r>
      <w:r>
        <w:rPr>
          <w:rFonts w:ascii="Times New Roman" w:hAnsi="Times New Roman" w:cs="Times New Roman"/>
          <w:color w:val="000000"/>
          <w:sz w:val="24"/>
          <w:szCs w:val="24"/>
        </w:rPr>
        <w:t xml:space="preserve"> - date and time (GMT)</w:t>
      </w:r>
    </w:p>
    <w:p w:rsidR="00723C74" w:rsidRDefault="00723C74" w:rsidP="00723C74">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depth,</w:t>
      </w:r>
      <w:r>
        <w:rPr>
          <w:rFonts w:ascii="Times New Roman" w:hAnsi="Times New Roman" w:cs="Times New Roman"/>
          <w:color w:val="000000"/>
          <w:sz w:val="24"/>
          <w:szCs w:val="24"/>
        </w:rPr>
        <w:t xml:space="preserve"> - depth of CTD package in water column in meters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latitude [deg N],</w:t>
      </w:r>
      <w:r>
        <w:rPr>
          <w:rFonts w:ascii="Times New Roman" w:hAnsi="Times New Roman" w:cs="Times New Roman"/>
          <w:color w:val="000000"/>
          <w:sz w:val="24"/>
          <w:szCs w:val="24"/>
        </w:rPr>
        <w:t xml:space="preserve"> - latitude in degrees north</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longitude [deg E],</w:t>
      </w:r>
      <w:r>
        <w:rPr>
          <w:rFonts w:ascii="Times New Roman" w:hAnsi="Times New Roman" w:cs="Times New Roman"/>
          <w:color w:val="000000"/>
          <w:sz w:val="24"/>
          <w:szCs w:val="24"/>
        </w:rPr>
        <w:t xml:space="preserve"> - longitude in degrees east</w:t>
      </w:r>
      <w:r w:rsidR="00274D72">
        <w:rPr>
          <w:rFonts w:ascii="Times New Roman" w:hAnsi="Times New Roman" w:cs="Times New Roman"/>
          <w:color w:val="000000"/>
          <w:sz w:val="24"/>
          <w:szCs w:val="24"/>
        </w:rPr>
        <w:t>, 0-360 degrees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bot dep,</w:t>
      </w:r>
      <w:r>
        <w:rPr>
          <w:rFonts w:ascii="Times New Roman" w:hAnsi="Times New Roman" w:cs="Times New Roman"/>
          <w:color w:val="000000"/>
          <w:sz w:val="24"/>
          <w:szCs w:val="24"/>
        </w:rPr>
        <w:t xml:space="preserve"> - bottom depth, meters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temperature,</w:t>
      </w:r>
      <w:r>
        <w:rPr>
          <w:rFonts w:ascii="Times New Roman" w:hAnsi="Times New Roman" w:cs="Times New Roman"/>
          <w:color w:val="000000"/>
          <w:sz w:val="24"/>
          <w:szCs w:val="24"/>
        </w:rPr>
        <w:t xml:space="preserve"> - degrees C</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salinity,</w:t>
      </w:r>
      <w:r>
        <w:rPr>
          <w:rFonts w:ascii="Times New Roman" w:hAnsi="Times New Roman" w:cs="Times New Roman"/>
          <w:color w:val="000000"/>
          <w:sz w:val="24"/>
          <w:szCs w:val="24"/>
        </w:rPr>
        <w:t xml:space="preserve"> - PSU</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oxygen,</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microMolar/kg</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sigma t,</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kg/m**3</w:t>
      </w:r>
      <w:r w:rsidR="00660C47">
        <w:rPr>
          <w:rFonts w:ascii="Times New Roman" w:hAnsi="Times New Roman" w:cs="Times New Roman"/>
          <w:color w:val="000000"/>
          <w:sz w:val="24"/>
          <w:szCs w:val="24"/>
        </w:rPr>
        <w:t xml:space="preserve"> (calculated variable)</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rFv_971,</w:t>
      </w:r>
      <w:r>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raw fluorometer volts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fWS_973,</w:t>
      </w:r>
      <w:r>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Wetlabs wetstar fluorometer chlorophyll, micrograms/Liter</w:t>
      </w:r>
    </w:p>
    <w:p w:rsidR="001A3907" w:rsidRDefault="001A3907" w:rsidP="001A3907">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niskin,</w:t>
      </w:r>
      <w:r>
        <w:rPr>
          <w:rFonts w:ascii="Times New Roman" w:hAnsi="Times New Roman" w:cs="Times New Roman"/>
          <w:color w:val="000000"/>
          <w:sz w:val="24"/>
          <w:szCs w:val="24"/>
        </w:rPr>
        <w:t>- Niskin bottle number on CTD rosette for discrete sample</w:t>
      </w:r>
    </w:p>
    <w:p w:rsidR="001A3907" w:rsidRDefault="001A3907" w:rsidP="001A3907">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PO4 (uM),</w:t>
      </w:r>
      <w:r>
        <w:rPr>
          <w:rFonts w:ascii="Times New Roman" w:hAnsi="Times New Roman" w:cs="Times New Roman"/>
          <w:color w:val="000000"/>
          <w:sz w:val="24"/>
          <w:szCs w:val="24"/>
        </w:rPr>
        <w:t xml:space="preserve"> - phosphate in microMolar/kg</w:t>
      </w:r>
      <w:r w:rsidR="00A76C7F">
        <w:rPr>
          <w:rFonts w:ascii="Times New Roman" w:hAnsi="Times New Roman" w:cs="Times New Roman"/>
          <w:color w:val="000000"/>
          <w:sz w:val="24"/>
          <w:szCs w:val="24"/>
        </w:rPr>
        <w:t xml:space="preserve"> (bottle sample)</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Sil (uM),</w:t>
      </w:r>
      <w:r>
        <w:rPr>
          <w:rFonts w:ascii="Times New Roman" w:hAnsi="Times New Roman" w:cs="Times New Roman"/>
          <w:color w:val="000000"/>
          <w:sz w:val="24"/>
          <w:szCs w:val="24"/>
        </w:rPr>
        <w:t xml:space="preserve"> - silicate in microMolar/kg </w:t>
      </w:r>
      <w:r w:rsidR="00A76C7F">
        <w:rPr>
          <w:rFonts w:ascii="Times New Roman" w:hAnsi="Times New Roman" w:cs="Times New Roman"/>
          <w:color w:val="000000"/>
          <w:sz w:val="24"/>
          <w:szCs w:val="24"/>
        </w:rPr>
        <w:t>(bottle sample)</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NO3 (uM),</w:t>
      </w:r>
      <w:r>
        <w:rPr>
          <w:rFonts w:ascii="Times New Roman" w:hAnsi="Times New Roman" w:cs="Times New Roman"/>
          <w:color w:val="000000"/>
          <w:sz w:val="24"/>
          <w:szCs w:val="24"/>
        </w:rPr>
        <w:t xml:space="preserve"> - nitrate in microMolar/kg</w:t>
      </w:r>
      <w:r w:rsidR="00A76C7F">
        <w:rPr>
          <w:rFonts w:ascii="Times New Roman" w:hAnsi="Times New Roman" w:cs="Times New Roman"/>
          <w:color w:val="000000"/>
          <w:sz w:val="24"/>
          <w:szCs w:val="24"/>
        </w:rPr>
        <w:t xml:space="preserve"> (bottle sample)</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NO2 (uM),</w:t>
      </w:r>
      <w:r>
        <w:rPr>
          <w:rFonts w:ascii="Times New Roman" w:hAnsi="Times New Roman" w:cs="Times New Roman"/>
          <w:color w:val="000000"/>
          <w:sz w:val="24"/>
          <w:szCs w:val="24"/>
        </w:rPr>
        <w:t xml:space="preserve"> - nitrite in microMolar/kg</w:t>
      </w:r>
      <w:r w:rsidR="00A76C7F">
        <w:rPr>
          <w:rFonts w:ascii="Times New Roman" w:hAnsi="Times New Roman" w:cs="Times New Roman"/>
          <w:color w:val="000000"/>
          <w:sz w:val="24"/>
          <w:szCs w:val="24"/>
        </w:rPr>
        <w:t xml:space="preserve"> (bottle sample)</w:t>
      </w:r>
    </w:p>
    <w:p w:rsidR="006F08B1" w:rsidRDefault="006F08B1" w:rsidP="00F654E8">
      <w:pPr>
        <w:pStyle w:val="PlainText"/>
        <w:rPr>
          <w:rFonts w:ascii="Times New Roman" w:hAnsi="Times New Roman" w:cs="Times New Roman"/>
          <w:color w:val="000000"/>
          <w:sz w:val="24"/>
          <w:szCs w:val="24"/>
          <w:u w:val="single"/>
        </w:rPr>
      </w:pPr>
      <w:r w:rsidRPr="006F08B1">
        <w:rPr>
          <w:rFonts w:ascii="Times New Roman" w:hAnsi="Times New Roman" w:cs="Times New Roman"/>
          <w:color w:val="000000"/>
          <w:sz w:val="24"/>
          <w:szCs w:val="24"/>
        </w:rPr>
        <w:t>NH4 (uM)</w:t>
      </w:r>
      <w:r>
        <w:rPr>
          <w:rFonts w:ascii="Times New Roman" w:hAnsi="Times New Roman" w:cs="Times New Roman"/>
          <w:color w:val="000000"/>
          <w:sz w:val="24"/>
          <w:szCs w:val="24"/>
        </w:rPr>
        <w:t xml:space="preserve"> – ammonium in microMolar/kg</w:t>
      </w:r>
      <w:r w:rsidR="00A76C7F">
        <w:rPr>
          <w:rFonts w:ascii="Times New Roman" w:hAnsi="Times New Roman" w:cs="Times New Roman"/>
          <w:color w:val="000000"/>
          <w:sz w:val="24"/>
          <w:szCs w:val="24"/>
        </w:rPr>
        <w:t xml:space="preserve"> (bottle sample)</w:t>
      </w:r>
    </w:p>
    <w:p w:rsidR="006F08B1" w:rsidRDefault="006F08B1" w:rsidP="00F654E8">
      <w:pPr>
        <w:pStyle w:val="PlainText"/>
        <w:rPr>
          <w:rFonts w:ascii="Times New Roman" w:hAnsi="Times New Roman" w:cs="Times New Roman"/>
          <w:color w:val="000000"/>
          <w:sz w:val="24"/>
          <w:szCs w:val="24"/>
          <w:u w:val="single"/>
        </w:rPr>
      </w:pPr>
    </w:p>
    <w:p w:rsidR="007C721D" w:rsidRPr="000048CC" w:rsidRDefault="007C721D" w:rsidP="002F5249">
      <w:pPr>
        <w:pStyle w:val="PlainText"/>
        <w:tabs>
          <w:tab w:val="left" w:pos="1440"/>
          <w:tab w:val="left" w:pos="4680"/>
        </w:tabs>
        <w:rPr>
          <w:rFonts w:ascii="Times New Roman" w:hAnsi="Times New Roman" w:cs="Times New Roman"/>
          <w:color w:val="E36C0A"/>
          <w:sz w:val="24"/>
          <w:szCs w:val="24"/>
        </w:rPr>
      </w:pPr>
    </w:p>
    <w:p w:rsidR="00047793" w:rsidRPr="000048CC" w:rsidRDefault="0049780E" w:rsidP="00047793">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-Description of flags, codes used in the data, and definitions </w:t>
      </w:r>
    </w:p>
    <w:p w:rsidR="00047793" w:rsidRPr="000048CC" w:rsidRDefault="00047793" w:rsidP="00047793">
      <w:pPr>
        <w:pStyle w:val="PlainText"/>
        <w:rPr>
          <w:rFonts w:ascii="Times New Roman" w:hAnsi="Times New Roman" w:cs="Times New Roman"/>
          <w:sz w:val="24"/>
          <w:szCs w:val="24"/>
        </w:rPr>
      </w:pPr>
      <w:r w:rsidRPr="000048CC">
        <w:rPr>
          <w:rFonts w:ascii="Times New Roman" w:hAnsi="Times New Roman" w:cs="Times New Roman"/>
          <w:sz w:val="24"/>
          <w:szCs w:val="24"/>
        </w:rPr>
        <w:t>Missing data are denoted by 1e+35.  Questionable data points are rejected (deleted) during processing, and data are all defined as good</w:t>
      </w:r>
      <w:r w:rsidR="00F654E8">
        <w:rPr>
          <w:rFonts w:ascii="Times New Roman" w:hAnsi="Times New Roman" w:cs="Times New Roman"/>
          <w:sz w:val="24"/>
          <w:szCs w:val="24"/>
        </w:rPr>
        <w:t xml:space="preserve"> with no flags</w:t>
      </w:r>
      <w:r w:rsidRPr="000048CC">
        <w:rPr>
          <w:rFonts w:ascii="Times New Roman" w:hAnsi="Times New Roman" w:cs="Times New Roman"/>
          <w:sz w:val="24"/>
          <w:szCs w:val="24"/>
        </w:rPr>
        <w:t xml:space="preserve">.  Surface values </w:t>
      </w:r>
      <w:r w:rsidR="00F21A30">
        <w:rPr>
          <w:rFonts w:ascii="Times New Roman" w:hAnsi="Times New Roman" w:cs="Times New Roman"/>
          <w:sz w:val="24"/>
          <w:szCs w:val="24"/>
        </w:rPr>
        <w:t xml:space="preserve">down </w:t>
      </w:r>
      <w:r w:rsidRPr="000048CC">
        <w:rPr>
          <w:rFonts w:ascii="Times New Roman" w:hAnsi="Times New Roman" w:cs="Times New Roman"/>
          <w:sz w:val="24"/>
          <w:szCs w:val="24"/>
        </w:rPr>
        <w:t>to 5-10 meters may be extrapolated.</w:t>
      </w:r>
    </w:p>
    <w:p w:rsidR="0049780E" w:rsidRPr="000048CC" w:rsidRDefault="0049780E" w:rsidP="001C0A2F">
      <w:pPr>
        <w:pStyle w:val="PlainText"/>
        <w:rPr>
          <w:rFonts w:ascii="Times New Roman" w:hAnsi="Times New Roman" w:cs="Times New Roman"/>
          <w:sz w:val="24"/>
          <w:szCs w:val="24"/>
        </w:rPr>
      </w:pPr>
    </w:p>
    <w:p w:rsidR="00B124B6"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DATA REMARKS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-Software compatibility (i.e. list of existing software to view/manipulate the data)</w:t>
      </w:r>
    </w:p>
    <w:p w:rsidR="0046745E" w:rsidRPr="000048CC" w:rsidRDefault="0046745E" w:rsidP="0046745E">
      <w:pPr>
        <w:pStyle w:val="PlainText"/>
        <w:rPr>
          <w:rFonts w:ascii="Times New Roman" w:hAnsi="Times New Roman" w:cs="Times New Roman"/>
          <w:sz w:val="24"/>
          <w:szCs w:val="24"/>
        </w:rPr>
      </w:pPr>
      <w:r w:rsidRPr="000048CC">
        <w:rPr>
          <w:rFonts w:ascii="Times New Roman" w:hAnsi="Times New Roman" w:cs="Times New Roman"/>
          <w:sz w:val="24"/>
          <w:szCs w:val="24"/>
        </w:rPr>
        <w:t xml:space="preserve">Files are simple text with comma-separated values and a 1-line header.  Data are </w:t>
      </w:r>
      <w:r>
        <w:rPr>
          <w:rFonts w:ascii="Times New Roman" w:hAnsi="Times New Roman" w:cs="Times New Roman"/>
          <w:sz w:val="24"/>
          <w:szCs w:val="24"/>
        </w:rPr>
        <w:t xml:space="preserve">readily viewable, and </w:t>
      </w:r>
      <w:r w:rsidRPr="000048CC">
        <w:rPr>
          <w:rFonts w:ascii="Times New Roman" w:hAnsi="Times New Roman" w:cs="Times New Roman"/>
          <w:sz w:val="24"/>
          <w:szCs w:val="24"/>
        </w:rPr>
        <w:t xml:space="preserve">useable in </w:t>
      </w:r>
      <w:r>
        <w:rPr>
          <w:rFonts w:ascii="Times New Roman" w:hAnsi="Times New Roman" w:cs="Times New Roman"/>
          <w:sz w:val="24"/>
          <w:szCs w:val="24"/>
        </w:rPr>
        <w:t xml:space="preserve">Excel </w:t>
      </w:r>
      <w:r w:rsidRPr="000048CC">
        <w:rPr>
          <w:rFonts w:ascii="Times New Roman" w:hAnsi="Times New Roman" w:cs="Times New Roman"/>
          <w:sz w:val="24"/>
          <w:szCs w:val="24"/>
        </w:rPr>
        <w:t>and any software that will intake csv values.</w:t>
      </w:r>
    </w:p>
    <w:p w:rsidR="005D4C77" w:rsidRPr="000048CC" w:rsidRDefault="005D4C77" w:rsidP="001C0A2F">
      <w:pPr>
        <w:pStyle w:val="PlainText"/>
        <w:rPr>
          <w:rFonts w:ascii="Times New Roman" w:hAnsi="Times New Roman" w:cs="Times New Roman"/>
          <w:b/>
          <w:sz w:val="24"/>
          <w:szCs w:val="24"/>
          <w:u w:val="single"/>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REFERENCES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-List of documents cited in this data set description</w:t>
      </w:r>
    </w:p>
    <w:p w:rsidR="00EE35CA" w:rsidRPr="007A7B3D" w:rsidRDefault="007A7B3D" w:rsidP="00F654E8">
      <w:pPr>
        <w:pStyle w:val="PlainText"/>
        <w:ind w:left="360" w:hanging="360"/>
        <w:rPr>
          <w:rFonts w:ascii="Times New Roman" w:hAnsi="Times New Roman" w:cs="Times New Roman"/>
          <w:b/>
          <w:color w:val="000000"/>
          <w:sz w:val="24"/>
          <w:szCs w:val="24"/>
        </w:rPr>
      </w:pPr>
      <w:r w:rsidRPr="007A7B3D">
        <w:rPr>
          <w:rFonts w:ascii="Times New Roman" w:hAnsi="Times New Roman" w:cs="Times New Roman"/>
          <w:b/>
          <w:color w:val="000000"/>
          <w:sz w:val="24"/>
          <w:szCs w:val="24"/>
        </w:rPr>
        <w:t>Cruise information:</w:t>
      </w:r>
    </w:p>
    <w:p w:rsidR="007A7B3D" w:rsidRPr="00D921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Cruise Report: </w:t>
      </w:r>
      <w:hyperlink r:id="rId22" w:history="1">
        <w:r w:rsidRPr="00D9213D">
          <w:rPr>
            <w:rStyle w:val="Hyperlink"/>
            <w:rFonts w:ascii="Times New Roman" w:hAnsi="Times New Roman" w:cs="Times New Roman"/>
            <w:color w:val="auto"/>
            <w:sz w:val="24"/>
            <w:szCs w:val="24"/>
          </w:rPr>
          <w:t>https://www.pmel.noaa.gov/foci/operations/2013/ARCWESTCruiseReport2013.pdf</w:t>
        </w:r>
      </w:hyperlink>
    </w:p>
    <w:p w:rsidR="007A7B3D" w:rsidRPr="00D921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CTD logs: </w:t>
      </w:r>
      <w:hyperlink r:id="rId23" w:history="1">
        <w:r w:rsidRPr="00D9213D">
          <w:rPr>
            <w:rStyle w:val="Hyperlink"/>
            <w:rFonts w:ascii="Times New Roman" w:hAnsi="Times New Roman" w:cs="Times New Roman"/>
            <w:color w:val="auto"/>
            <w:sz w:val="24"/>
            <w:szCs w:val="24"/>
          </w:rPr>
          <w:t>https://www.pmel.noaa.gov/foci/operations/2013/AQ1301_CTDLogs.pdf</w:t>
        </w:r>
      </w:hyperlink>
    </w:p>
    <w:p w:rsidR="007A7B3D" w:rsidRPr="00D921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PMEL cruise links and info: </w:t>
      </w:r>
      <w:hyperlink r:id="rId24" w:history="1">
        <w:r w:rsidRPr="00D9213D">
          <w:rPr>
            <w:rStyle w:val="Hyperlink"/>
            <w:rFonts w:ascii="Times New Roman" w:hAnsi="Times New Roman" w:cs="Times New Roman"/>
            <w:color w:val="auto"/>
            <w:sz w:val="24"/>
            <w:szCs w:val="24"/>
          </w:rPr>
          <w:t>https://www.pmel.noaa.gov/foci/operations/2013/fieldops13.shtml</w:t>
        </w:r>
      </w:hyperlink>
    </w:p>
    <w:p w:rsidR="007A7B3D" w:rsidRPr="00D9213D" w:rsidRDefault="007A7B3D" w:rsidP="007A7B3D">
      <w:pPr>
        <w:pStyle w:val="PlainText"/>
        <w:rPr>
          <w:rFonts w:ascii="Times New Roman" w:hAnsi="Times New Roman" w:cs="Times New Roman"/>
          <w:sz w:val="24"/>
          <w:szCs w:val="24"/>
        </w:rPr>
      </w:pPr>
    </w:p>
    <w:p w:rsidR="007A7B3D" w:rsidRPr="00D9213D" w:rsidRDefault="007A7B3D" w:rsidP="007A7B3D">
      <w:pPr>
        <w:pStyle w:val="PlainText"/>
        <w:rPr>
          <w:rFonts w:ascii="Times New Roman" w:hAnsi="Times New Roman" w:cs="Times New Roman"/>
          <w:b/>
          <w:sz w:val="24"/>
          <w:szCs w:val="24"/>
        </w:rPr>
      </w:pPr>
      <w:r w:rsidRPr="00D9213D">
        <w:rPr>
          <w:rFonts w:ascii="Times New Roman" w:hAnsi="Times New Roman" w:cs="Times New Roman"/>
          <w:b/>
          <w:sz w:val="24"/>
          <w:szCs w:val="24"/>
        </w:rPr>
        <w:t>Science and results documents:</w:t>
      </w:r>
    </w:p>
    <w:p w:rsidR="007A7B3D" w:rsidRPr="00D921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ARCWEST </w:t>
      </w:r>
      <w:r w:rsidR="004F6C65">
        <w:rPr>
          <w:rFonts w:ascii="Times New Roman" w:hAnsi="Times New Roman" w:cs="Times New Roman"/>
          <w:sz w:val="24"/>
          <w:szCs w:val="24"/>
        </w:rPr>
        <w:t xml:space="preserve">and CHAOZ-X </w:t>
      </w:r>
      <w:r w:rsidRPr="00D9213D">
        <w:rPr>
          <w:rFonts w:ascii="Times New Roman" w:hAnsi="Times New Roman" w:cs="Times New Roman"/>
          <w:sz w:val="24"/>
          <w:szCs w:val="24"/>
        </w:rPr>
        <w:t xml:space="preserve">Annual Reports: </w:t>
      </w:r>
    </w:p>
    <w:p w:rsidR="007A7B3D" w:rsidRDefault="009B79B7" w:rsidP="007A7B3D">
      <w:pPr>
        <w:pStyle w:val="PlainText"/>
        <w:ind w:left="720"/>
        <w:rPr>
          <w:rStyle w:val="Hyperlink"/>
          <w:rFonts w:ascii="Times New Roman" w:hAnsi="Times New Roman" w:cs="Times New Roman"/>
          <w:color w:val="auto"/>
          <w:sz w:val="24"/>
          <w:szCs w:val="24"/>
        </w:rPr>
      </w:pPr>
      <w:hyperlink r:id="rId25" w:history="1">
        <w:r w:rsidR="007A7B3D" w:rsidRPr="00D9213D">
          <w:rPr>
            <w:rStyle w:val="Hyperlink"/>
            <w:rFonts w:ascii="Times New Roman" w:hAnsi="Times New Roman" w:cs="Times New Roman"/>
            <w:color w:val="auto"/>
            <w:sz w:val="24"/>
            <w:szCs w:val="24"/>
          </w:rPr>
          <w:t>https://www.afsc.noaa.gov/nmml/PDF/ARCW</w:t>
        </w:r>
        <w:r w:rsidR="007A7B3D" w:rsidRPr="00D9213D">
          <w:rPr>
            <w:rStyle w:val="Hyperlink"/>
            <w:rFonts w:ascii="Times New Roman" w:hAnsi="Times New Roman" w:cs="Times New Roman"/>
            <w:color w:val="auto"/>
            <w:sz w:val="24"/>
            <w:szCs w:val="24"/>
          </w:rPr>
          <w:t>E</w:t>
        </w:r>
        <w:r w:rsidR="007A7B3D" w:rsidRPr="00D9213D">
          <w:rPr>
            <w:rStyle w:val="Hyperlink"/>
            <w:rFonts w:ascii="Times New Roman" w:hAnsi="Times New Roman" w:cs="Times New Roman"/>
            <w:color w:val="auto"/>
            <w:sz w:val="24"/>
            <w:szCs w:val="24"/>
          </w:rPr>
          <w:t>ST_AnnualReport2013.</w:t>
        </w:r>
        <w:r w:rsidR="007A7B3D" w:rsidRPr="00D9213D">
          <w:rPr>
            <w:rStyle w:val="Hyperlink"/>
            <w:rFonts w:ascii="Times New Roman" w:hAnsi="Times New Roman" w:cs="Times New Roman"/>
            <w:color w:val="auto"/>
            <w:sz w:val="24"/>
            <w:szCs w:val="24"/>
          </w:rPr>
          <w:t>p</w:t>
        </w:r>
        <w:r w:rsidR="007A7B3D" w:rsidRPr="00D9213D">
          <w:rPr>
            <w:rStyle w:val="Hyperlink"/>
            <w:rFonts w:ascii="Times New Roman" w:hAnsi="Times New Roman" w:cs="Times New Roman"/>
            <w:color w:val="auto"/>
            <w:sz w:val="24"/>
            <w:szCs w:val="24"/>
          </w:rPr>
          <w:t>df</w:t>
        </w:r>
      </w:hyperlink>
    </w:p>
    <w:p w:rsidR="004F6C65" w:rsidRDefault="004F6C65" w:rsidP="007A7B3D">
      <w:pPr>
        <w:pStyle w:val="PlainText"/>
        <w:ind w:left="720"/>
        <w:rPr>
          <w:rFonts w:ascii="Times New Roman" w:hAnsi="Times New Roman" w:cs="Times New Roman"/>
          <w:sz w:val="24"/>
          <w:szCs w:val="24"/>
        </w:rPr>
      </w:pPr>
      <w:hyperlink r:id="rId26" w:history="1">
        <w:r w:rsidRPr="00154B4E">
          <w:rPr>
            <w:rStyle w:val="Hyperlink"/>
            <w:rFonts w:ascii="Times New Roman" w:hAnsi="Times New Roman" w:cs="Times New Roman"/>
            <w:sz w:val="24"/>
            <w:szCs w:val="24"/>
          </w:rPr>
          <w:t>https://www.afsc.noaa.gov/nmml/PDF/CHAOZ-X-2013-Report.pdf</w:t>
        </w:r>
      </w:hyperlink>
    </w:p>
    <w:p w:rsidR="007A7B3D" w:rsidRPr="002F1C87" w:rsidRDefault="007A7B3D" w:rsidP="007A7B3D">
      <w:pPr>
        <w:pStyle w:val="PlainText"/>
        <w:rPr>
          <w:rFonts w:ascii="Times New Roman" w:hAnsi="Times New Roman" w:cs="Times New Roman"/>
          <w:b/>
          <w:color w:val="000000"/>
          <w:sz w:val="24"/>
          <w:szCs w:val="24"/>
        </w:rPr>
      </w:pPr>
    </w:p>
    <w:p w:rsidR="007A7B3D" w:rsidRPr="002F1C87" w:rsidRDefault="007A7B3D" w:rsidP="007A7B3D">
      <w:pPr>
        <w:pStyle w:val="PlainText"/>
        <w:rPr>
          <w:rFonts w:ascii="Times New Roman" w:hAnsi="Times New Roman" w:cs="Times New Roman"/>
          <w:color w:val="000000"/>
          <w:sz w:val="24"/>
          <w:szCs w:val="24"/>
        </w:rPr>
      </w:pPr>
      <w:r w:rsidRPr="007A7B3D">
        <w:rPr>
          <w:rFonts w:ascii="Times New Roman" w:hAnsi="Times New Roman" w:cs="Times New Roman"/>
          <w:b/>
          <w:color w:val="000000"/>
          <w:sz w:val="24"/>
          <w:szCs w:val="24"/>
        </w:rPr>
        <w:t>Instruments references including Seabird SBE 911plus CTD manual</w:t>
      </w:r>
      <w:r w:rsidRPr="002F1C87">
        <w:rPr>
          <w:rFonts w:ascii="Times New Roman" w:hAnsi="Times New Roman" w:cs="Times New Roman"/>
          <w:color w:val="000000"/>
          <w:sz w:val="24"/>
          <w:szCs w:val="24"/>
        </w:rPr>
        <w:t xml:space="preserve">:  </w:t>
      </w:r>
    </w:p>
    <w:p w:rsidR="007A7B3D" w:rsidRDefault="009B79B7" w:rsidP="007A7B3D">
      <w:pPr>
        <w:pStyle w:val="PlainText"/>
        <w:rPr>
          <w:rFonts w:ascii="Times New Roman" w:hAnsi="Times New Roman" w:cs="Times New Roman"/>
          <w:color w:val="000000"/>
          <w:sz w:val="24"/>
          <w:szCs w:val="24"/>
        </w:rPr>
      </w:pPr>
      <w:hyperlink r:id="rId27" w:history="1">
        <w:r w:rsidR="007A7B3D" w:rsidRPr="002F1C87">
          <w:rPr>
            <w:rStyle w:val="Hyperlink"/>
            <w:rFonts w:ascii="Times New Roman" w:hAnsi="Times New Roman" w:cs="Times New Roman"/>
            <w:color w:val="000000"/>
            <w:sz w:val="24"/>
            <w:szCs w:val="24"/>
          </w:rPr>
          <w:t>http://www.seabird.com/products/spec_sheets/911data.htm</w:t>
        </w:r>
      </w:hyperlink>
    </w:p>
    <w:p w:rsidR="007A7B3D" w:rsidRDefault="009B79B7" w:rsidP="007A7B3D">
      <w:pPr>
        <w:pStyle w:val="PlainText"/>
        <w:rPr>
          <w:rFonts w:ascii="Times New Roman" w:hAnsi="Times New Roman" w:cs="Times New Roman"/>
          <w:color w:val="000000"/>
          <w:sz w:val="24"/>
          <w:szCs w:val="24"/>
        </w:rPr>
      </w:pPr>
      <w:hyperlink r:id="rId28" w:history="1">
        <w:r w:rsidR="007A7B3D" w:rsidRPr="00510D1F">
          <w:rPr>
            <w:rStyle w:val="Hyperlink"/>
            <w:rFonts w:ascii="Times New Roman" w:hAnsi="Times New Roman" w:cs="Times New Roman"/>
            <w:sz w:val="24"/>
            <w:szCs w:val="24"/>
          </w:rPr>
          <w:t>http://www.seabird.com/sbe43-dissolved-oxygen-sensor</w:t>
        </w:r>
      </w:hyperlink>
    </w:p>
    <w:p w:rsidR="007A7B3D" w:rsidRDefault="009B79B7" w:rsidP="007A7B3D">
      <w:pPr>
        <w:pStyle w:val="PlainText"/>
        <w:rPr>
          <w:rFonts w:ascii="Times New Roman" w:hAnsi="Times New Roman" w:cs="Times New Roman"/>
          <w:color w:val="000000"/>
          <w:sz w:val="24"/>
          <w:szCs w:val="24"/>
        </w:rPr>
      </w:pPr>
      <w:hyperlink r:id="rId29" w:history="1">
        <w:r w:rsidR="007A7B3D" w:rsidRPr="00510D1F">
          <w:rPr>
            <w:rStyle w:val="Hyperlink"/>
            <w:rFonts w:ascii="Times New Roman" w:hAnsi="Times New Roman" w:cs="Times New Roman"/>
            <w:sz w:val="24"/>
            <w:szCs w:val="24"/>
          </w:rPr>
          <w:t>http://www.seabird.com/sites/default/files/documents/datasheet-wetstar_0.pdf</w:t>
        </w:r>
      </w:hyperlink>
    </w:p>
    <w:p w:rsidR="007A7B3D" w:rsidRDefault="009B79B7" w:rsidP="007A7B3D">
      <w:pPr>
        <w:pStyle w:val="PlainText"/>
        <w:rPr>
          <w:rFonts w:ascii="Times New Roman" w:hAnsi="Times New Roman" w:cs="Times New Roman"/>
          <w:color w:val="000000"/>
          <w:sz w:val="24"/>
          <w:szCs w:val="24"/>
        </w:rPr>
      </w:pPr>
      <w:hyperlink r:id="rId30" w:history="1">
        <w:r w:rsidR="007A7B3D" w:rsidRPr="00510D1F">
          <w:rPr>
            <w:rStyle w:val="Hyperlink"/>
            <w:rFonts w:ascii="Times New Roman" w:hAnsi="Times New Roman" w:cs="Times New Roman"/>
            <w:sz w:val="24"/>
            <w:szCs w:val="24"/>
          </w:rPr>
          <w:t>ftp://ftp.biospherical.com/pub/manuals/PDF_instrument/QSP_QCP2300_Manual.pdf</w:t>
        </w:r>
      </w:hyperlink>
    </w:p>
    <w:p w:rsidR="007A7B3D" w:rsidRDefault="007A7B3D" w:rsidP="00F654E8">
      <w:pPr>
        <w:pStyle w:val="PlainText"/>
        <w:ind w:left="360" w:hanging="360"/>
        <w:rPr>
          <w:rFonts w:ascii="Times New Roman" w:hAnsi="Times New Roman" w:cs="Times New Roman"/>
          <w:color w:val="000000"/>
          <w:sz w:val="24"/>
          <w:szCs w:val="24"/>
        </w:rPr>
      </w:pPr>
    </w:p>
    <w:p w:rsidR="007A3E0D" w:rsidRPr="007A3E0D" w:rsidRDefault="007A3E0D" w:rsidP="00F654E8">
      <w:pPr>
        <w:pStyle w:val="PlainText"/>
        <w:ind w:left="360" w:hanging="360"/>
        <w:rPr>
          <w:rFonts w:ascii="Times New Roman" w:hAnsi="Times New Roman" w:cs="Times New Roman"/>
          <w:b/>
          <w:color w:val="000000"/>
          <w:sz w:val="24"/>
          <w:szCs w:val="24"/>
        </w:rPr>
      </w:pPr>
      <w:r w:rsidRPr="007A3E0D">
        <w:rPr>
          <w:rFonts w:ascii="Times New Roman" w:hAnsi="Times New Roman" w:cs="Times New Roman"/>
          <w:b/>
          <w:color w:val="000000"/>
          <w:sz w:val="24"/>
          <w:szCs w:val="24"/>
        </w:rPr>
        <w:t>Nutrients reference:</w:t>
      </w:r>
    </w:p>
    <w:p w:rsidR="007A3E0D" w:rsidRDefault="007A3E0D" w:rsidP="007A3E0D">
      <w:pPr>
        <w:pStyle w:val="PlainText"/>
        <w:ind w:left="360" w:hanging="360"/>
        <w:rPr>
          <w:rFonts w:ascii="Times New Roman" w:hAnsi="Times New Roman"/>
          <w:sz w:val="24"/>
          <w:szCs w:val="24"/>
        </w:rPr>
      </w:pPr>
      <w:r w:rsidRPr="000048CC">
        <w:rPr>
          <w:rFonts w:ascii="Times New Roman" w:hAnsi="Times New Roman" w:cs="Times New Roman"/>
          <w:sz w:val="24"/>
          <w:szCs w:val="24"/>
        </w:rPr>
        <w:t xml:space="preserve">  --</w:t>
      </w:r>
      <w:r w:rsidRPr="000048CC">
        <w:rPr>
          <w:rFonts w:ascii="Times New Roman" w:hAnsi="Times New Roman"/>
          <w:sz w:val="24"/>
          <w:szCs w:val="24"/>
        </w:rPr>
        <w:t xml:space="preserve"> Gordon, L.I., Jennings, J.C., Jr., Ros, A.A. and Krest, J.M., 1993.  A suggested protocol for continuous flow automated analysis of seawater nutrients (Phosphate, nitrate, nitrite and silicic acid) in the WOCE Hydrographic Program and the Joint Global Ocean fluxes Study.  WOCE Operations Manual, Part 3.1.3 "WHP Operations and Methods" (WOCE Hydrographic Program Office, Methods Manual 91-1) Bundesamt für Seeschiffahrt und Hydrographie, Postfach 30 12 20, 2000 Hamburg 36 Germany.</w:t>
      </w:r>
    </w:p>
    <w:p w:rsidR="009161C1" w:rsidRDefault="009161C1" w:rsidP="009161C1">
      <w:pPr>
        <w:pStyle w:val="PlainText"/>
        <w:ind w:left="360"/>
        <w:rPr>
          <w:rFonts w:ascii="Times New Roman" w:hAnsi="Times New Roman"/>
          <w:sz w:val="24"/>
          <w:szCs w:val="24"/>
        </w:rPr>
      </w:pPr>
      <w:hyperlink r:id="rId31" w:history="1">
        <w:r w:rsidRPr="00154B4E">
          <w:rPr>
            <w:rStyle w:val="Hyperlink"/>
            <w:rFonts w:ascii="Times New Roman" w:hAnsi="Times New Roman"/>
            <w:sz w:val="24"/>
            <w:szCs w:val="24"/>
          </w:rPr>
          <w:t>https://geo.h2o.ucsd.edu/documentation/manua</w:t>
        </w:r>
        <w:r w:rsidRPr="00154B4E">
          <w:rPr>
            <w:rStyle w:val="Hyperlink"/>
            <w:rFonts w:ascii="Times New Roman" w:hAnsi="Times New Roman"/>
            <w:sz w:val="24"/>
            <w:szCs w:val="24"/>
          </w:rPr>
          <w:t>l</w:t>
        </w:r>
        <w:r w:rsidRPr="00154B4E">
          <w:rPr>
            <w:rStyle w:val="Hyperlink"/>
            <w:rFonts w:ascii="Times New Roman" w:hAnsi="Times New Roman"/>
            <w:sz w:val="24"/>
            <w:szCs w:val="24"/>
          </w:rPr>
          <w:t>s/pdf/91_1/gordnut.pdf</w:t>
        </w:r>
      </w:hyperlink>
    </w:p>
    <w:p w:rsidR="00EB5B53" w:rsidRPr="00144E4C" w:rsidRDefault="00EB5B53" w:rsidP="00EB5B53">
      <w:pPr>
        <w:pStyle w:val="PlainText"/>
        <w:ind w:left="360" w:hanging="360"/>
        <w:rPr>
          <w:rFonts w:ascii="Times New Roman" w:hAnsi="Times New Roman" w:cs="Times New Roman"/>
          <w:color w:val="000000"/>
          <w:sz w:val="24"/>
          <w:szCs w:val="24"/>
        </w:rPr>
      </w:pPr>
      <w:r w:rsidRPr="00144E4C">
        <w:rPr>
          <w:rFonts w:ascii="Times New Roman" w:hAnsi="Times New Roman" w:cs="Times New Roman"/>
          <w:b/>
          <w:color w:val="000000"/>
          <w:sz w:val="24"/>
          <w:szCs w:val="24"/>
        </w:rPr>
        <w:t>Ammonium reference:</w:t>
      </w:r>
    </w:p>
    <w:p w:rsidR="00EB5B53" w:rsidRPr="00144E4C" w:rsidRDefault="00EB5B53" w:rsidP="00EB5B53">
      <w:pPr>
        <w:pStyle w:val="PlainText"/>
        <w:ind w:left="360" w:hanging="360"/>
        <w:rPr>
          <w:rFonts w:ascii="Times New Roman" w:hAnsi="Times New Roman" w:cs="Times New Roman"/>
          <w:color w:val="000000"/>
          <w:sz w:val="24"/>
          <w:szCs w:val="24"/>
        </w:rPr>
      </w:pPr>
      <w:r w:rsidRPr="00144E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44E4C">
        <w:rPr>
          <w:rFonts w:ascii="Times New Roman" w:hAnsi="Times New Roman" w:cs="Times New Roman"/>
          <w:color w:val="000000"/>
          <w:sz w:val="24"/>
          <w:szCs w:val="24"/>
        </w:rPr>
        <w:t>Mantoura, R.F.C. and Woodward, E.M.S., 1983. Optimization of the indophenol blue method for the automated determination of ammonia in estuarine waters. Estuarine, Coastal and Shelf Science, 17(2), pp.219-224.</w:t>
      </w:r>
    </w:p>
    <w:p w:rsidR="007A3E0D" w:rsidRDefault="007A3E0D" w:rsidP="00F654E8">
      <w:pPr>
        <w:pStyle w:val="PlainText"/>
        <w:ind w:left="360" w:hanging="360"/>
        <w:rPr>
          <w:rFonts w:ascii="Times New Roman" w:hAnsi="Times New Roman" w:cs="Times New Roman"/>
          <w:color w:val="000000"/>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METADATA INFORMATION</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format is based on UCAR/NCAR - Earth Observing Laboratory template formulated for CADIS (Cooperative Arctic Data and Information Service) in 2008 with consideration of IPY 2007-08 metadata profile.  The format and information fields support extraction of ISO-standard metadata (ISO-19115) and DIF-formatted metadata.</w:t>
      </w:r>
    </w:p>
    <w:p w:rsidR="0015611C" w:rsidRPr="00A50B9B" w:rsidRDefault="0015611C" w:rsidP="0015611C">
      <w:pPr>
        <w:pStyle w:val="PlainText"/>
        <w:rPr>
          <w:rFonts w:ascii="Times New Roman" w:hAnsi="Times New Roman" w:cs="Times New Roman"/>
          <w:color w:val="548DD4"/>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VERSIONS</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Data version:  0</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version:  0</w:t>
      </w:r>
    </w:p>
    <w:p w:rsidR="0015611C" w:rsidRDefault="0015611C" w:rsidP="00F654E8">
      <w:pPr>
        <w:pStyle w:val="PlainText"/>
        <w:ind w:left="360" w:hanging="360"/>
        <w:rPr>
          <w:rFonts w:ascii="Times New Roman" w:hAnsi="Times New Roman" w:cs="Times New Roman"/>
          <w:color w:val="000000"/>
          <w:sz w:val="24"/>
          <w:szCs w:val="24"/>
        </w:rPr>
      </w:pPr>
    </w:p>
    <w:p w:rsidR="001A38E4" w:rsidRDefault="00580B1A" w:rsidP="00F654E8">
      <w:pPr>
        <w:pStyle w:val="PlainText"/>
        <w:ind w:left="360" w:hanging="360"/>
        <w:rPr>
          <w:rFonts w:ascii="Times New Roman" w:hAnsi="Times New Roman" w:cs="Times New Roman"/>
          <w:color w:val="000000"/>
          <w:sz w:val="24"/>
          <w:szCs w:val="24"/>
        </w:rPr>
      </w:pPr>
      <w:r>
        <w:rPr>
          <w:rFonts w:ascii="Times New Roman" w:hAnsi="Times New Roman" w:cs="Times New Roman"/>
          <w:b/>
          <w:color w:val="000000"/>
          <w:sz w:val="24"/>
          <w:szCs w:val="24"/>
        </w:rPr>
        <w:t>ADDITIONAL DATA NOTES AND KEYWORDS</w:t>
      </w:r>
      <w:r w:rsidR="001A38E4">
        <w:rPr>
          <w:rFonts w:ascii="Times New Roman" w:hAnsi="Times New Roman" w:cs="Times New Roman"/>
          <w:color w:val="000000"/>
          <w:sz w:val="24"/>
          <w:szCs w:val="24"/>
        </w:rPr>
        <w:t>:</w:t>
      </w:r>
    </w:p>
    <w:p w:rsidR="00153F14" w:rsidRDefault="00153F14" w:rsidP="00153F14">
      <w:pPr>
        <w:pStyle w:val="PlainText"/>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Distributed Biological Observatory (DBO) areas and stations:</w:t>
      </w:r>
    </w:p>
    <w:p w:rsidR="00580B1A" w:rsidRDefault="009B79B7" w:rsidP="00580B1A">
      <w:pPr>
        <w:pStyle w:val="PlainText"/>
        <w:ind w:left="360"/>
        <w:rPr>
          <w:rFonts w:ascii="Times New Roman" w:hAnsi="Times New Roman" w:cs="Times New Roman"/>
          <w:color w:val="000000"/>
          <w:sz w:val="24"/>
          <w:szCs w:val="24"/>
        </w:rPr>
      </w:pPr>
      <w:hyperlink r:id="rId32" w:history="1">
        <w:r w:rsidR="00580B1A" w:rsidRPr="007A457A">
          <w:rPr>
            <w:rStyle w:val="Hyperlink"/>
            <w:rFonts w:ascii="Times New Roman" w:hAnsi="Times New Roman" w:cs="Times New Roman"/>
            <w:sz w:val="24"/>
            <w:szCs w:val="24"/>
          </w:rPr>
          <w:t>https://www.pmel.noaa.gov/dbo/</w:t>
        </w:r>
      </w:hyperlink>
    </w:p>
    <w:p w:rsidR="001A38E4" w:rsidRDefault="001A38E4"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Eight CTD casts, c001 through c008 are at stat</w:t>
      </w:r>
      <w:r w:rsidR="00580B1A">
        <w:rPr>
          <w:rFonts w:ascii="Times New Roman" w:hAnsi="Times New Roman" w:cs="Times New Roman"/>
          <w:color w:val="000000"/>
          <w:sz w:val="24"/>
          <w:szCs w:val="24"/>
        </w:rPr>
        <w:t xml:space="preserve">ions along the </w:t>
      </w:r>
      <w:r>
        <w:rPr>
          <w:rFonts w:ascii="Times New Roman" w:hAnsi="Times New Roman" w:cs="Times New Roman"/>
          <w:color w:val="000000"/>
          <w:sz w:val="24"/>
          <w:szCs w:val="24"/>
        </w:rPr>
        <w:t xml:space="preserve">defined </w:t>
      </w:r>
      <w:r w:rsidR="00580B1A">
        <w:rPr>
          <w:rFonts w:ascii="Times New Roman" w:hAnsi="Times New Roman" w:cs="Times New Roman"/>
          <w:color w:val="000000"/>
          <w:sz w:val="24"/>
          <w:szCs w:val="24"/>
        </w:rPr>
        <w:t xml:space="preserve">data-collection </w:t>
      </w:r>
      <w:r>
        <w:rPr>
          <w:rFonts w:ascii="Times New Roman" w:hAnsi="Times New Roman" w:cs="Times New Roman"/>
          <w:color w:val="000000"/>
          <w:sz w:val="24"/>
          <w:szCs w:val="24"/>
        </w:rPr>
        <w:t>line in DBO-3</w:t>
      </w:r>
      <w:r w:rsidR="0028229F">
        <w:rPr>
          <w:rFonts w:ascii="Times New Roman" w:hAnsi="Times New Roman" w:cs="Times New Roman"/>
          <w:color w:val="000000"/>
          <w:sz w:val="24"/>
          <w:szCs w:val="24"/>
        </w:rPr>
        <w:t xml:space="preserve"> </w:t>
      </w:r>
      <w:r w:rsidR="0028229F">
        <w:rPr>
          <w:rFonts w:ascii="Times New Roman" w:hAnsi="Times New Roman" w:cs="Times New Roman"/>
          <w:color w:val="000000"/>
          <w:sz w:val="24"/>
          <w:szCs w:val="24"/>
        </w:rPr>
        <w:t>near Point Hope</w:t>
      </w:r>
      <w:r w:rsidR="0028229F">
        <w:rPr>
          <w:rFonts w:ascii="Times New Roman" w:hAnsi="Times New Roman" w:cs="Times New Roman"/>
          <w:color w:val="000000"/>
          <w:sz w:val="24"/>
          <w:szCs w:val="24"/>
        </w:rPr>
        <w:t>, Alaska</w:t>
      </w:r>
      <w:r w:rsidR="00580B1A">
        <w:rPr>
          <w:rFonts w:ascii="Times New Roman" w:hAnsi="Times New Roman" w:cs="Times New Roman"/>
          <w:color w:val="000000"/>
          <w:sz w:val="24"/>
          <w:szCs w:val="24"/>
        </w:rPr>
        <w:t xml:space="preserve"> (</w:t>
      </w:r>
      <w:r w:rsidR="0028229F">
        <w:rPr>
          <w:rFonts w:ascii="Times New Roman" w:hAnsi="Times New Roman" w:cs="Times New Roman"/>
          <w:color w:val="000000"/>
          <w:sz w:val="24"/>
          <w:szCs w:val="24"/>
        </w:rPr>
        <w:t xml:space="preserve">DBO </w:t>
      </w:r>
      <w:r>
        <w:rPr>
          <w:rFonts w:ascii="Times New Roman" w:hAnsi="Times New Roman" w:cs="Times New Roman"/>
          <w:color w:val="000000"/>
          <w:sz w:val="24"/>
          <w:szCs w:val="24"/>
        </w:rPr>
        <w:t xml:space="preserve">stations 3.1 to 3.8).  </w:t>
      </w:r>
      <w:r w:rsidR="0028229F">
        <w:rPr>
          <w:rFonts w:ascii="Times New Roman" w:hAnsi="Times New Roman" w:cs="Times New Roman"/>
          <w:color w:val="000000"/>
          <w:sz w:val="24"/>
          <w:szCs w:val="24"/>
        </w:rPr>
        <w:t>Cast c046 is at DBO station 3.8</w:t>
      </w:r>
      <w:r w:rsidR="00A422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80B1A">
        <w:rPr>
          <w:rFonts w:ascii="Times New Roman" w:hAnsi="Times New Roman" w:cs="Times New Roman"/>
          <w:color w:val="000000"/>
          <w:sz w:val="24"/>
          <w:szCs w:val="24"/>
        </w:rPr>
        <w:t>Five</w:t>
      </w:r>
      <w:r>
        <w:rPr>
          <w:rFonts w:ascii="Times New Roman" w:hAnsi="Times New Roman" w:cs="Times New Roman"/>
          <w:color w:val="000000"/>
          <w:sz w:val="24"/>
          <w:szCs w:val="24"/>
        </w:rPr>
        <w:t xml:space="preserve"> c</w:t>
      </w:r>
      <w:r w:rsidR="00580B1A">
        <w:rPr>
          <w:rFonts w:ascii="Times New Roman" w:hAnsi="Times New Roman" w:cs="Times New Roman"/>
          <w:color w:val="000000"/>
          <w:sz w:val="24"/>
          <w:szCs w:val="24"/>
        </w:rPr>
        <w:t xml:space="preserve">asts, c025 through c029 are </w:t>
      </w:r>
      <w:r w:rsidR="00F42947">
        <w:rPr>
          <w:rFonts w:ascii="Times New Roman" w:hAnsi="Times New Roman" w:cs="Times New Roman"/>
          <w:color w:val="000000"/>
          <w:sz w:val="24"/>
          <w:szCs w:val="24"/>
        </w:rPr>
        <w:t>a</w:t>
      </w:r>
      <w:r w:rsidR="00580B1A">
        <w:rPr>
          <w:rFonts w:ascii="Times New Roman" w:hAnsi="Times New Roman" w:cs="Times New Roman"/>
          <w:color w:val="000000"/>
          <w:sz w:val="24"/>
          <w:szCs w:val="24"/>
        </w:rPr>
        <w:t>long the</w:t>
      </w:r>
      <w:r w:rsidR="00F429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DBO-5</w:t>
      </w:r>
      <w:r w:rsidR="00F42947">
        <w:rPr>
          <w:rFonts w:ascii="Times New Roman" w:hAnsi="Times New Roman" w:cs="Times New Roman"/>
          <w:color w:val="000000"/>
          <w:sz w:val="24"/>
          <w:szCs w:val="24"/>
        </w:rPr>
        <w:t xml:space="preserve"> line</w:t>
      </w:r>
      <w:r w:rsidR="0028229F">
        <w:rPr>
          <w:rFonts w:ascii="Times New Roman" w:hAnsi="Times New Roman" w:cs="Times New Roman"/>
          <w:color w:val="000000"/>
          <w:sz w:val="24"/>
          <w:szCs w:val="24"/>
        </w:rPr>
        <w:t xml:space="preserve"> </w:t>
      </w:r>
      <w:r w:rsidR="0028229F">
        <w:rPr>
          <w:rFonts w:ascii="Times New Roman" w:hAnsi="Times New Roman" w:cs="Times New Roman"/>
          <w:color w:val="000000"/>
          <w:sz w:val="24"/>
          <w:szCs w:val="24"/>
        </w:rPr>
        <w:t>near Barrow, Alaska</w:t>
      </w:r>
      <w:r>
        <w:rPr>
          <w:rFonts w:ascii="Times New Roman" w:hAnsi="Times New Roman" w:cs="Times New Roman"/>
          <w:color w:val="000000"/>
          <w:sz w:val="24"/>
          <w:szCs w:val="24"/>
        </w:rPr>
        <w:t xml:space="preserve">, stations </w:t>
      </w:r>
      <w:r w:rsidR="00580B1A">
        <w:rPr>
          <w:rFonts w:ascii="Times New Roman" w:hAnsi="Times New Roman" w:cs="Times New Roman"/>
          <w:color w:val="000000"/>
          <w:sz w:val="24"/>
          <w:szCs w:val="24"/>
        </w:rPr>
        <w:t>5.1, 5.2, 5.3, 5.4 and 5.9</w:t>
      </w:r>
      <w:r w:rsidR="0028229F">
        <w:rPr>
          <w:rFonts w:ascii="Times New Roman" w:hAnsi="Times New Roman" w:cs="Times New Roman"/>
          <w:color w:val="000000"/>
          <w:sz w:val="24"/>
          <w:szCs w:val="24"/>
        </w:rPr>
        <w:t>.</w:t>
      </w:r>
    </w:p>
    <w:p w:rsidR="00580B1A" w:rsidRDefault="00580B1A" w:rsidP="00580B1A">
      <w:pPr>
        <w:pStyle w:val="PlainText"/>
        <w:rPr>
          <w:rFonts w:ascii="Times New Roman" w:hAnsi="Times New Roman" w:cs="Times New Roman"/>
          <w:color w:val="000000"/>
          <w:sz w:val="24"/>
          <w:szCs w:val="24"/>
        </w:rPr>
      </w:pPr>
    </w:p>
    <w:p w:rsidR="00580B1A" w:rsidRDefault="008A1BE2"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KEYWORDS:</w:t>
      </w:r>
    </w:p>
    <w:p w:rsidR="008A1BE2" w:rsidRPr="00F61B8A" w:rsidRDefault="008A1BE2"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NCEI </w:t>
      </w:r>
      <w:r w:rsidR="00F61B8A">
        <w:rPr>
          <w:rFonts w:ascii="Times New Roman" w:hAnsi="Times New Roman" w:cs="Times New Roman"/>
          <w:color w:val="000000"/>
          <w:sz w:val="24"/>
          <w:szCs w:val="24"/>
        </w:rPr>
        <w:t xml:space="preserve">- </w:t>
      </w:r>
      <w:r w:rsidRPr="00F61B8A">
        <w:rPr>
          <w:rFonts w:ascii="Times New Roman" w:hAnsi="Times New Roman" w:cs="Times New Roman"/>
          <w:color w:val="000000"/>
          <w:sz w:val="24"/>
          <w:szCs w:val="24"/>
        </w:rPr>
        <w:t xml:space="preserve">SeaName: </w:t>
      </w:r>
      <w:r w:rsidR="00220DEF" w:rsidRPr="00F61B8A">
        <w:rPr>
          <w:rFonts w:ascii="Times New Roman" w:hAnsi="Times New Roman" w:cs="Times New Roman"/>
          <w:color w:val="000000"/>
          <w:sz w:val="24"/>
          <w:szCs w:val="24"/>
        </w:rPr>
        <w:t>Chukchi Sea;  SeaCode: 12</w:t>
      </w:r>
    </w:p>
    <w:p w:rsidR="00220DEF" w:rsidRPr="00F61B8A" w:rsidRDefault="00220DEF"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NODC institutions keyword: </w:t>
      </w:r>
    </w:p>
    <w:p w:rsidR="00220DEF"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NODC: 313F    WOD: 446  US DOC; NOAA; OAR; Pacific Marine Environmental Laboratory (PMEL)</w:t>
      </w:r>
    </w:p>
    <w:p w:rsidR="00220DEF" w:rsidRPr="00F61B8A" w:rsidRDefault="00220DEF" w:rsidP="00580B1A">
      <w:pPr>
        <w:pStyle w:val="PlainText"/>
        <w:rPr>
          <w:rFonts w:ascii="Times New Roman" w:hAnsi="Times New Roman" w:cs="Times New Roman"/>
          <w:color w:val="000000"/>
          <w:sz w:val="24"/>
          <w:szCs w:val="24"/>
        </w:rPr>
      </w:pPr>
    </w:p>
    <w:p w:rsidR="00F61B8A"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NODC/WOD </w:t>
      </w:r>
      <w:r w:rsidR="00F61B8A">
        <w:rPr>
          <w:rFonts w:ascii="Times New Roman" w:hAnsi="Times New Roman" w:cs="Times New Roman"/>
          <w:sz w:val="24"/>
          <w:szCs w:val="24"/>
        </w:rPr>
        <w:t xml:space="preserve">Project </w:t>
      </w:r>
      <w:r w:rsidRPr="00F61B8A">
        <w:rPr>
          <w:rFonts w:ascii="Times New Roman" w:hAnsi="Times New Roman" w:cs="Times New Roman"/>
          <w:sz w:val="24"/>
          <w:szCs w:val="24"/>
        </w:rPr>
        <w:t xml:space="preserve">code: </w:t>
      </w:r>
    </w:p>
    <w:p w:rsidR="00220DEF" w:rsidRPr="00F61B8A" w:rsidRDefault="008959B0" w:rsidP="00220DEF">
      <w:pPr>
        <w:pStyle w:val="HTMLPreformatted"/>
        <w:rPr>
          <w:rFonts w:ascii="Times New Roman" w:hAnsi="Times New Roman" w:cs="Times New Roman"/>
          <w:sz w:val="24"/>
          <w:szCs w:val="24"/>
        </w:rPr>
      </w:pPr>
      <w:r>
        <w:rPr>
          <w:rFonts w:ascii="Times New Roman" w:hAnsi="Times New Roman" w:cs="Times New Roman"/>
          <w:sz w:val="24"/>
          <w:szCs w:val="24"/>
        </w:rPr>
        <w:t>631, EcoFOCI, Ecosystems and</w:t>
      </w:r>
      <w:r w:rsidR="00220DEF" w:rsidRPr="00F61B8A">
        <w:rPr>
          <w:rFonts w:ascii="Times New Roman" w:hAnsi="Times New Roman" w:cs="Times New Roman"/>
          <w:sz w:val="24"/>
          <w:szCs w:val="24"/>
        </w:rPr>
        <w:t xml:space="preserve"> Fisheries-Oceanography Coordinated Investigations</w:t>
      </w:r>
    </w:p>
    <w:p w:rsidR="00220DEF" w:rsidRPr="00F61B8A" w:rsidRDefault="00F61B8A"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174, FOCI, </w:t>
      </w:r>
      <w:r w:rsidR="00220DEF" w:rsidRPr="00F61B8A">
        <w:rPr>
          <w:rFonts w:ascii="Times New Roman" w:hAnsi="Times New Roman" w:cs="Times New Roman"/>
          <w:sz w:val="24"/>
          <w:szCs w:val="24"/>
        </w:rPr>
        <w:t>FISHERIES-OCEANOGRAPHY COOPERATIVE INVESTIGATIONS</w:t>
      </w:r>
    </w:p>
    <w:p w:rsidR="00F61B8A" w:rsidRPr="00F61B8A" w:rsidRDefault="00F61B8A" w:rsidP="00F61B8A">
      <w:pPr>
        <w:pStyle w:val="HTMLPreformatted"/>
        <w:rPr>
          <w:rFonts w:ascii="Times New Roman" w:hAnsi="Times New Roman" w:cs="Times New Roman"/>
          <w:sz w:val="24"/>
          <w:szCs w:val="24"/>
        </w:rPr>
      </w:pPr>
      <w:r w:rsidRPr="00F61B8A">
        <w:rPr>
          <w:rFonts w:ascii="Times New Roman" w:hAnsi="Times New Roman" w:cs="Times New Roman"/>
          <w:sz w:val="24"/>
          <w:szCs w:val="24"/>
        </w:rPr>
        <w:t>712, BOEM – ESP, Bureau of Ocean Energy Management - Environmental Studies Program</w:t>
      </w:r>
    </w:p>
    <w:p w:rsidR="00220DEF" w:rsidRPr="00F654E8" w:rsidRDefault="00220DEF" w:rsidP="00580B1A">
      <w:pPr>
        <w:pStyle w:val="PlainText"/>
        <w:rPr>
          <w:rFonts w:ascii="Times New Roman" w:hAnsi="Times New Roman" w:cs="Times New Roman"/>
          <w:color w:val="000000"/>
          <w:sz w:val="24"/>
          <w:szCs w:val="24"/>
        </w:rPr>
      </w:pPr>
    </w:p>
    <w:sectPr w:rsidR="00220DEF" w:rsidRPr="00F654E8" w:rsidSect="001C0A2F">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4E"/>
    <w:rsid w:val="000048CC"/>
    <w:rsid w:val="00013653"/>
    <w:rsid w:val="00013704"/>
    <w:rsid w:val="000163A6"/>
    <w:rsid w:val="00027369"/>
    <w:rsid w:val="00047793"/>
    <w:rsid w:val="00051875"/>
    <w:rsid w:val="0005328B"/>
    <w:rsid w:val="0005424E"/>
    <w:rsid w:val="00070960"/>
    <w:rsid w:val="00075E19"/>
    <w:rsid w:val="00077EBD"/>
    <w:rsid w:val="00080F95"/>
    <w:rsid w:val="00085EC4"/>
    <w:rsid w:val="00090DAC"/>
    <w:rsid w:val="00094DDE"/>
    <w:rsid w:val="000A02A2"/>
    <w:rsid w:val="000A4D5F"/>
    <w:rsid w:val="000A57B8"/>
    <w:rsid w:val="000B7974"/>
    <w:rsid w:val="000C2B0E"/>
    <w:rsid w:val="000F0FC2"/>
    <w:rsid w:val="000F4E48"/>
    <w:rsid w:val="00115F74"/>
    <w:rsid w:val="00117737"/>
    <w:rsid w:val="001200DF"/>
    <w:rsid w:val="00123C09"/>
    <w:rsid w:val="001272D2"/>
    <w:rsid w:val="00134EEA"/>
    <w:rsid w:val="00136CB1"/>
    <w:rsid w:val="001420FA"/>
    <w:rsid w:val="001453E6"/>
    <w:rsid w:val="00153F14"/>
    <w:rsid w:val="0015611C"/>
    <w:rsid w:val="00161DF1"/>
    <w:rsid w:val="00163143"/>
    <w:rsid w:val="00173267"/>
    <w:rsid w:val="00191E62"/>
    <w:rsid w:val="00192091"/>
    <w:rsid w:val="00196396"/>
    <w:rsid w:val="001A38E4"/>
    <w:rsid w:val="001A3907"/>
    <w:rsid w:val="001A6B8C"/>
    <w:rsid w:val="001C0A2F"/>
    <w:rsid w:val="001C722D"/>
    <w:rsid w:val="001D0E14"/>
    <w:rsid w:val="001D798E"/>
    <w:rsid w:val="001E67F8"/>
    <w:rsid w:val="001F4B1D"/>
    <w:rsid w:val="00214A4E"/>
    <w:rsid w:val="00220DEF"/>
    <w:rsid w:val="00226024"/>
    <w:rsid w:val="00227319"/>
    <w:rsid w:val="0023202C"/>
    <w:rsid w:val="00244C80"/>
    <w:rsid w:val="00256D1D"/>
    <w:rsid w:val="00263D38"/>
    <w:rsid w:val="002641C6"/>
    <w:rsid w:val="0026642A"/>
    <w:rsid w:val="00266EA4"/>
    <w:rsid w:val="00272AC5"/>
    <w:rsid w:val="00274D72"/>
    <w:rsid w:val="0028229F"/>
    <w:rsid w:val="00282761"/>
    <w:rsid w:val="00291DC7"/>
    <w:rsid w:val="002A4A44"/>
    <w:rsid w:val="002A6D11"/>
    <w:rsid w:val="002B164E"/>
    <w:rsid w:val="002C1509"/>
    <w:rsid w:val="002C20FB"/>
    <w:rsid w:val="002C70C1"/>
    <w:rsid w:val="002E44B3"/>
    <w:rsid w:val="002F1C87"/>
    <w:rsid w:val="002F5249"/>
    <w:rsid w:val="00304C05"/>
    <w:rsid w:val="003123BF"/>
    <w:rsid w:val="0031737C"/>
    <w:rsid w:val="0033496C"/>
    <w:rsid w:val="00341E12"/>
    <w:rsid w:val="003453CA"/>
    <w:rsid w:val="00347B46"/>
    <w:rsid w:val="003520FA"/>
    <w:rsid w:val="0035643B"/>
    <w:rsid w:val="00360342"/>
    <w:rsid w:val="00363A0C"/>
    <w:rsid w:val="00376D44"/>
    <w:rsid w:val="003904A4"/>
    <w:rsid w:val="00390A85"/>
    <w:rsid w:val="00395287"/>
    <w:rsid w:val="003A26C8"/>
    <w:rsid w:val="003B7F4B"/>
    <w:rsid w:val="003C0829"/>
    <w:rsid w:val="003C5183"/>
    <w:rsid w:val="003D001D"/>
    <w:rsid w:val="003D1520"/>
    <w:rsid w:val="003F1C0B"/>
    <w:rsid w:val="003F25AA"/>
    <w:rsid w:val="004100FE"/>
    <w:rsid w:val="004131F3"/>
    <w:rsid w:val="00431CA9"/>
    <w:rsid w:val="00435B52"/>
    <w:rsid w:val="0044640B"/>
    <w:rsid w:val="004470B5"/>
    <w:rsid w:val="004477AE"/>
    <w:rsid w:val="004551BF"/>
    <w:rsid w:val="0046745E"/>
    <w:rsid w:val="00472C4B"/>
    <w:rsid w:val="00477C8D"/>
    <w:rsid w:val="00487425"/>
    <w:rsid w:val="0049780E"/>
    <w:rsid w:val="004A1A63"/>
    <w:rsid w:val="004A7864"/>
    <w:rsid w:val="004B0BF5"/>
    <w:rsid w:val="004B40F9"/>
    <w:rsid w:val="004F0BA5"/>
    <w:rsid w:val="004F6C65"/>
    <w:rsid w:val="00506158"/>
    <w:rsid w:val="005116FB"/>
    <w:rsid w:val="00513AEF"/>
    <w:rsid w:val="0051537C"/>
    <w:rsid w:val="005344D1"/>
    <w:rsid w:val="005346CC"/>
    <w:rsid w:val="00534829"/>
    <w:rsid w:val="0056510E"/>
    <w:rsid w:val="00567CC2"/>
    <w:rsid w:val="00573AC1"/>
    <w:rsid w:val="00580B1A"/>
    <w:rsid w:val="005956DE"/>
    <w:rsid w:val="005A7191"/>
    <w:rsid w:val="005B11C8"/>
    <w:rsid w:val="005B3B9E"/>
    <w:rsid w:val="005B3BA8"/>
    <w:rsid w:val="005D4C77"/>
    <w:rsid w:val="005D71A7"/>
    <w:rsid w:val="005E459B"/>
    <w:rsid w:val="005E7487"/>
    <w:rsid w:val="00601199"/>
    <w:rsid w:val="00610B72"/>
    <w:rsid w:val="00611909"/>
    <w:rsid w:val="00613ADD"/>
    <w:rsid w:val="00632C6C"/>
    <w:rsid w:val="0064530E"/>
    <w:rsid w:val="0064569A"/>
    <w:rsid w:val="00645E63"/>
    <w:rsid w:val="00660C47"/>
    <w:rsid w:val="00660D7F"/>
    <w:rsid w:val="00661429"/>
    <w:rsid w:val="00661963"/>
    <w:rsid w:val="00666E29"/>
    <w:rsid w:val="006713A4"/>
    <w:rsid w:val="0067207C"/>
    <w:rsid w:val="00684AE1"/>
    <w:rsid w:val="00687A66"/>
    <w:rsid w:val="00694E09"/>
    <w:rsid w:val="00697092"/>
    <w:rsid w:val="006A033D"/>
    <w:rsid w:val="006A39FB"/>
    <w:rsid w:val="006B59F4"/>
    <w:rsid w:val="006C5ABA"/>
    <w:rsid w:val="006C6287"/>
    <w:rsid w:val="006D2E49"/>
    <w:rsid w:val="006D37FA"/>
    <w:rsid w:val="006D4AF0"/>
    <w:rsid w:val="006D59E9"/>
    <w:rsid w:val="006E537B"/>
    <w:rsid w:val="006E547B"/>
    <w:rsid w:val="006F08B1"/>
    <w:rsid w:val="006F5497"/>
    <w:rsid w:val="0070011D"/>
    <w:rsid w:val="00707AC1"/>
    <w:rsid w:val="00716E7E"/>
    <w:rsid w:val="00723C74"/>
    <w:rsid w:val="00723DCB"/>
    <w:rsid w:val="007258EF"/>
    <w:rsid w:val="007404EE"/>
    <w:rsid w:val="00742AAE"/>
    <w:rsid w:val="00751789"/>
    <w:rsid w:val="00753FD0"/>
    <w:rsid w:val="007A2B24"/>
    <w:rsid w:val="007A3E0D"/>
    <w:rsid w:val="007A5E6A"/>
    <w:rsid w:val="007A7B3D"/>
    <w:rsid w:val="007B270F"/>
    <w:rsid w:val="007B404B"/>
    <w:rsid w:val="007B6E92"/>
    <w:rsid w:val="007C721D"/>
    <w:rsid w:val="007D0C70"/>
    <w:rsid w:val="007D2CD2"/>
    <w:rsid w:val="00802926"/>
    <w:rsid w:val="008133CA"/>
    <w:rsid w:val="008147F0"/>
    <w:rsid w:val="00815A50"/>
    <w:rsid w:val="0081718A"/>
    <w:rsid w:val="00830D62"/>
    <w:rsid w:val="00834002"/>
    <w:rsid w:val="00834BBF"/>
    <w:rsid w:val="00841D97"/>
    <w:rsid w:val="008477CD"/>
    <w:rsid w:val="0086223B"/>
    <w:rsid w:val="00882DB9"/>
    <w:rsid w:val="008959B0"/>
    <w:rsid w:val="00897F0E"/>
    <w:rsid w:val="008A1BE2"/>
    <w:rsid w:val="008A4B4F"/>
    <w:rsid w:val="008B0644"/>
    <w:rsid w:val="008B0C18"/>
    <w:rsid w:val="008C0193"/>
    <w:rsid w:val="008D08ED"/>
    <w:rsid w:val="008F5741"/>
    <w:rsid w:val="00907926"/>
    <w:rsid w:val="009161C1"/>
    <w:rsid w:val="0092328F"/>
    <w:rsid w:val="0092571D"/>
    <w:rsid w:val="00954A7A"/>
    <w:rsid w:val="00973E4F"/>
    <w:rsid w:val="009863A5"/>
    <w:rsid w:val="009871D5"/>
    <w:rsid w:val="00990F9C"/>
    <w:rsid w:val="009947BE"/>
    <w:rsid w:val="009A51A6"/>
    <w:rsid w:val="009A65CB"/>
    <w:rsid w:val="009B79B7"/>
    <w:rsid w:val="009C1961"/>
    <w:rsid w:val="009E0A93"/>
    <w:rsid w:val="009E339E"/>
    <w:rsid w:val="00A029B6"/>
    <w:rsid w:val="00A10DAD"/>
    <w:rsid w:val="00A2083A"/>
    <w:rsid w:val="00A23E42"/>
    <w:rsid w:val="00A258B2"/>
    <w:rsid w:val="00A3780D"/>
    <w:rsid w:val="00A42243"/>
    <w:rsid w:val="00A60881"/>
    <w:rsid w:val="00A76C7F"/>
    <w:rsid w:val="00A908F1"/>
    <w:rsid w:val="00AA2DBD"/>
    <w:rsid w:val="00AA63B5"/>
    <w:rsid w:val="00AB7427"/>
    <w:rsid w:val="00AC188C"/>
    <w:rsid w:val="00AC21F5"/>
    <w:rsid w:val="00AC5207"/>
    <w:rsid w:val="00AE1D2D"/>
    <w:rsid w:val="00AE262F"/>
    <w:rsid w:val="00AF4FE8"/>
    <w:rsid w:val="00B10259"/>
    <w:rsid w:val="00B124B6"/>
    <w:rsid w:val="00B204B2"/>
    <w:rsid w:val="00B26AE0"/>
    <w:rsid w:val="00B751F6"/>
    <w:rsid w:val="00B92807"/>
    <w:rsid w:val="00B96F70"/>
    <w:rsid w:val="00BC069A"/>
    <w:rsid w:val="00BD2DEC"/>
    <w:rsid w:val="00BD74A1"/>
    <w:rsid w:val="00BD7AFD"/>
    <w:rsid w:val="00BE2F88"/>
    <w:rsid w:val="00C0424A"/>
    <w:rsid w:val="00C06B43"/>
    <w:rsid w:val="00C15405"/>
    <w:rsid w:val="00C21350"/>
    <w:rsid w:val="00C2188E"/>
    <w:rsid w:val="00C24CED"/>
    <w:rsid w:val="00C33272"/>
    <w:rsid w:val="00C33586"/>
    <w:rsid w:val="00C3751B"/>
    <w:rsid w:val="00C47A3B"/>
    <w:rsid w:val="00C53E04"/>
    <w:rsid w:val="00C715E1"/>
    <w:rsid w:val="00C80453"/>
    <w:rsid w:val="00C81EF7"/>
    <w:rsid w:val="00C83F90"/>
    <w:rsid w:val="00C85D5B"/>
    <w:rsid w:val="00C8659C"/>
    <w:rsid w:val="00C91C3B"/>
    <w:rsid w:val="00C92820"/>
    <w:rsid w:val="00C97C0F"/>
    <w:rsid w:val="00CA3E84"/>
    <w:rsid w:val="00CA3F4C"/>
    <w:rsid w:val="00CB5014"/>
    <w:rsid w:val="00CC1ACB"/>
    <w:rsid w:val="00CD3A33"/>
    <w:rsid w:val="00CF3B33"/>
    <w:rsid w:val="00D0394C"/>
    <w:rsid w:val="00D10CE2"/>
    <w:rsid w:val="00D12A2E"/>
    <w:rsid w:val="00D17151"/>
    <w:rsid w:val="00D201DB"/>
    <w:rsid w:val="00D25F8B"/>
    <w:rsid w:val="00D32106"/>
    <w:rsid w:val="00D37FAB"/>
    <w:rsid w:val="00D562FB"/>
    <w:rsid w:val="00D71BF4"/>
    <w:rsid w:val="00D919F2"/>
    <w:rsid w:val="00D9213D"/>
    <w:rsid w:val="00DA1067"/>
    <w:rsid w:val="00DB491A"/>
    <w:rsid w:val="00DC3E4E"/>
    <w:rsid w:val="00DC6544"/>
    <w:rsid w:val="00DC71E2"/>
    <w:rsid w:val="00DD4953"/>
    <w:rsid w:val="00DE3ECA"/>
    <w:rsid w:val="00DF76EA"/>
    <w:rsid w:val="00E0166B"/>
    <w:rsid w:val="00E0302F"/>
    <w:rsid w:val="00E050B8"/>
    <w:rsid w:val="00E136D4"/>
    <w:rsid w:val="00E14F96"/>
    <w:rsid w:val="00E251A0"/>
    <w:rsid w:val="00E33CF7"/>
    <w:rsid w:val="00E6654B"/>
    <w:rsid w:val="00E7400E"/>
    <w:rsid w:val="00E74E90"/>
    <w:rsid w:val="00E814C4"/>
    <w:rsid w:val="00E81C57"/>
    <w:rsid w:val="00E82675"/>
    <w:rsid w:val="00E84AC3"/>
    <w:rsid w:val="00E9219E"/>
    <w:rsid w:val="00E9298A"/>
    <w:rsid w:val="00E9699B"/>
    <w:rsid w:val="00EB5B53"/>
    <w:rsid w:val="00EB6424"/>
    <w:rsid w:val="00EB7937"/>
    <w:rsid w:val="00ED1583"/>
    <w:rsid w:val="00ED51AE"/>
    <w:rsid w:val="00EE00C2"/>
    <w:rsid w:val="00EE06BE"/>
    <w:rsid w:val="00EE35CA"/>
    <w:rsid w:val="00EE50B7"/>
    <w:rsid w:val="00EF09C6"/>
    <w:rsid w:val="00EF0FC2"/>
    <w:rsid w:val="00F05A9A"/>
    <w:rsid w:val="00F1573F"/>
    <w:rsid w:val="00F20A4B"/>
    <w:rsid w:val="00F21A30"/>
    <w:rsid w:val="00F31ED3"/>
    <w:rsid w:val="00F34D9E"/>
    <w:rsid w:val="00F42947"/>
    <w:rsid w:val="00F5020F"/>
    <w:rsid w:val="00F61B8A"/>
    <w:rsid w:val="00F654E8"/>
    <w:rsid w:val="00F83FA3"/>
    <w:rsid w:val="00FA068A"/>
    <w:rsid w:val="00FA0776"/>
    <w:rsid w:val="00FA7CDA"/>
    <w:rsid w:val="00FC0E66"/>
    <w:rsid w:val="00FD2BC1"/>
    <w:rsid w:val="00FD506D"/>
    <w:rsid w:val="00FD6643"/>
    <w:rsid w:val="00FE6A8E"/>
    <w:rsid w:val="00FF1246"/>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63CB4703-C82E-4E05-83D0-FF43A3A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C0A2F"/>
    <w:rPr>
      <w:rFonts w:ascii="Courier New" w:hAnsi="Courier New" w:cs="Courier New"/>
      <w:sz w:val="20"/>
      <w:szCs w:val="20"/>
    </w:rPr>
  </w:style>
  <w:style w:type="character" w:styleId="Hyperlink">
    <w:name w:val="Hyperlink"/>
    <w:rsid w:val="00A23E42"/>
    <w:rPr>
      <w:color w:val="0000FF"/>
      <w:u w:val="single"/>
    </w:rPr>
  </w:style>
  <w:style w:type="paragraph" w:styleId="HTMLPreformatted">
    <w:name w:val="HTML Preformatted"/>
    <w:basedOn w:val="Normal"/>
    <w:link w:val="HTMLPreformattedChar"/>
    <w:uiPriority w:val="99"/>
    <w:rsid w:val="00FE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lainTextChar">
    <w:name w:val="Plain Text Char"/>
    <w:link w:val="PlainText"/>
    <w:rsid w:val="00C24CED"/>
    <w:rPr>
      <w:rFonts w:ascii="Courier New" w:hAnsi="Courier New" w:cs="Courier New"/>
      <w:lang w:val="en-US" w:eastAsia="en-US" w:bidi="ar-SA"/>
    </w:rPr>
  </w:style>
  <w:style w:type="character" w:styleId="FollowedHyperlink">
    <w:name w:val="FollowedHyperlink"/>
    <w:rsid w:val="002A6D11"/>
    <w:rPr>
      <w:color w:val="800080"/>
      <w:u w:val="single"/>
    </w:rPr>
  </w:style>
  <w:style w:type="character" w:customStyle="1" w:styleId="HTMLPreformattedChar">
    <w:name w:val="HTML Preformatted Char"/>
    <w:link w:val="HTMLPreformatted"/>
    <w:uiPriority w:val="99"/>
    <w:rsid w:val="00220DEF"/>
    <w:rPr>
      <w:rFonts w:ascii="Courier New" w:hAnsi="Courier New" w:cs="Courier New"/>
    </w:rPr>
  </w:style>
  <w:style w:type="character" w:customStyle="1" w:styleId="aqj">
    <w:name w:val="aqj"/>
    <w:rsid w:val="00742AAE"/>
  </w:style>
  <w:style w:type="paragraph" w:customStyle="1" w:styleId="m-1785787789178736814gmail-msonormal">
    <w:name w:val="m_-1785787789178736814gmail-msonormal"/>
    <w:basedOn w:val="Normal"/>
    <w:rsid w:val="00742AAE"/>
    <w:pPr>
      <w:spacing w:before="100" w:beforeAutospacing="1" w:after="100" w:afterAutospacing="1"/>
    </w:pPr>
  </w:style>
  <w:style w:type="character" w:customStyle="1" w:styleId="il">
    <w:name w:val="il"/>
    <w:rsid w:val="00D32106"/>
  </w:style>
  <w:style w:type="paragraph" w:customStyle="1" w:styleId="m-731683252585932459m-6147349033600469582m703279080591046395m-4553434283218076193m5671030332769485341gmail-msonormal">
    <w:name w:val="m_-731683252585932459m_-6147349033600469582m_703279080591046395m_-4553434283218076193m_5671030332769485341gmail-msonormal"/>
    <w:basedOn w:val="Normal"/>
    <w:rsid w:val="00D321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607">
      <w:bodyDiv w:val="1"/>
      <w:marLeft w:val="0"/>
      <w:marRight w:val="0"/>
      <w:marTop w:val="0"/>
      <w:marBottom w:val="0"/>
      <w:divBdr>
        <w:top w:val="none" w:sz="0" w:space="0" w:color="auto"/>
        <w:left w:val="none" w:sz="0" w:space="0" w:color="auto"/>
        <w:bottom w:val="none" w:sz="0" w:space="0" w:color="auto"/>
        <w:right w:val="none" w:sz="0" w:space="0" w:color="auto"/>
      </w:divBdr>
    </w:div>
    <w:div w:id="540359095">
      <w:bodyDiv w:val="1"/>
      <w:marLeft w:val="0"/>
      <w:marRight w:val="0"/>
      <w:marTop w:val="0"/>
      <w:marBottom w:val="0"/>
      <w:divBdr>
        <w:top w:val="none" w:sz="0" w:space="0" w:color="auto"/>
        <w:left w:val="none" w:sz="0" w:space="0" w:color="auto"/>
        <w:bottom w:val="none" w:sz="0" w:space="0" w:color="auto"/>
        <w:right w:val="none" w:sz="0" w:space="0" w:color="auto"/>
      </w:divBdr>
      <w:divsChild>
        <w:div w:id="1102993755">
          <w:marLeft w:val="0"/>
          <w:marRight w:val="0"/>
          <w:marTop w:val="0"/>
          <w:marBottom w:val="0"/>
          <w:divBdr>
            <w:top w:val="none" w:sz="0" w:space="0" w:color="auto"/>
            <w:left w:val="none" w:sz="0" w:space="0" w:color="auto"/>
            <w:bottom w:val="none" w:sz="0" w:space="0" w:color="auto"/>
            <w:right w:val="none" w:sz="0" w:space="0" w:color="auto"/>
          </w:divBdr>
        </w:div>
        <w:div w:id="708065933">
          <w:marLeft w:val="0"/>
          <w:marRight w:val="0"/>
          <w:marTop w:val="0"/>
          <w:marBottom w:val="0"/>
          <w:divBdr>
            <w:top w:val="none" w:sz="0" w:space="0" w:color="auto"/>
            <w:left w:val="none" w:sz="0" w:space="0" w:color="auto"/>
            <w:bottom w:val="none" w:sz="0" w:space="0" w:color="auto"/>
            <w:right w:val="none" w:sz="0" w:space="0" w:color="auto"/>
          </w:divBdr>
        </w:div>
        <w:div w:id="1436318236">
          <w:marLeft w:val="0"/>
          <w:marRight w:val="0"/>
          <w:marTop w:val="0"/>
          <w:marBottom w:val="0"/>
          <w:divBdr>
            <w:top w:val="none" w:sz="0" w:space="0" w:color="auto"/>
            <w:left w:val="none" w:sz="0" w:space="0" w:color="auto"/>
            <w:bottom w:val="none" w:sz="0" w:space="0" w:color="auto"/>
            <w:right w:val="none" w:sz="0" w:space="0" w:color="auto"/>
          </w:divBdr>
        </w:div>
        <w:div w:id="587620771">
          <w:marLeft w:val="0"/>
          <w:marRight w:val="0"/>
          <w:marTop w:val="0"/>
          <w:marBottom w:val="0"/>
          <w:divBdr>
            <w:top w:val="none" w:sz="0" w:space="0" w:color="auto"/>
            <w:left w:val="none" w:sz="0" w:space="0" w:color="auto"/>
            <w:bottom w:val="none" w:sz="0" w:space="0" w:color="auto"/>
            <w:right w:val="none" w:sz="0" w:space="0" w:color="auto"/>
          </w:divBdr>
          <w:divsChild>
            <w:div w:id="602032066">
              <w:marLeft w:val="0"/>
              <w:marRight w:val="0"/>
              <w:marTop w:val="0"/>
              <w:marBottom w:val="0"/>
              <w:divBdr>
                <w:top w:val="none" w:sz="0" w:space="0" w:color="auto"/>
                <w:left w:val="none" w:sz="0" w:space="0" w:color="auto"/>
                <w:bottom w:val="none" w:sz="0" w:space="0" w:color="auto"/>
                <w:right w:val="none" w:sz="0" w:space="0" w:color="auto"/>
              </w:divBdr>
            </w:div>
            <w:div w:id="156961147">
              <w:marLeft w:val="0"/>
              <w:marRight w:val="0"/>
              <w:marTop w:val="0"/>
              <w:marBottom w:val="0"/>
              <w:divBdr>
                <w:top w:val="none" w:sz="0" w:space="0" w:color="auto"/>
                <w:left w:val="none" w:sz="0" w:space="0" w:color="auto"/>
                <w:bottom w:val="none" w:sz="0" w:space="0" w:color="auto"/>
                <w:right w:val="none" w:sz="0" w:space="0" w:color="auto"/>
              </w:divBdr>
            </w:div>
            <w:div w:id="1233004594">
              <w:marLeft w:val="0"/>
              <w:marRight w:val="0"/>
              <w:marTop w:val="0"/>
              <w:marBottom w:val="0"/>
              <w:divBdr>
                <w:top w:val="none" w:sz="0" w:space="0" w:color="auto"/>
                <w:left w:val="none" w:sz="0" w:space="0" w:color="auto"/>
                <w:bottom w:val="none" w:sz="0" w:space="0" w:color="auto"/>
                <w:right w:val="none" w:sz="0" w:space="0" w:color="auto"/>
              </w:divBdr>
            </w:div>
          </w:divsChild>
        </w:div>
        <w:div w:id="1315916052">
          <w:marLeft w:val="0"/>
          <w:marRight w:val="0"/>
          <w:marTop w:val="0"/>
          <w:marBottom w:val="0"/>
          <w:divBdr>
            <w:top w:val="none" w:sz="0" w:space="0" w:color="auto"/>
            <w:left w:val="none" w:sz="0" w:space="0" w:color="auto"/>
            <w:bottom w:val="none" w:sz="0" w:space="0" w:color="auto"/>
            <w:right w:val="none" w:sz="0" w:space="0" w:color="auto"/>
          </w:divBdr>
        </w:div>
        <w:div w:id="307055217">
          <w:marLeft w:val="0"/>
          <w:marRight w:val="0"/>
          <w:marTop w:val="0"/>
          <w:marBottom w:val="0"/>
          <w:divBdr>
            <w:top w:val="none" w:sz="0" w:space="0" w:color="auto"/>
            <w:left w:val="none" w:sz="0" w:space="0" w:color="auto"/>
            <w:bottom w:val="none" w:sz="0" w:space="0" w:color="auto"/>
            <w:right w:val="none" w:sz="0" w:space="0" w:color="auto"/>
          </w:divBdr>
        </w:div>
        <w:div w:id="1276863">
          <w:marLeft w:val="0"/>
          <w:marRight w:val="0"/>
          <w:marTop w:val="0"/>
          <w:marBottom w:val="0"/>
          <w:divBdr>
            <w:top w:val="none" w:sz="0" w:space="0" w:color="auto"/>
            <w:left w:val="none" w:sz="0" w:space="0" w:color="auto"/>
            <w:bottom w:val="none" w:sz="0" w:space="0" w:color="auto"/>
            <w:right w:val="none" w:sz="0" w:space="0" w:color="auto"/>
          </w:divBdr>
        </w:div>
        <w:div w:id="1848204756">
          <w:marLeft w:val="0"/>
          <w:marRight w:val="0"/>
          <w:marTop w:val="0"/>
          <w:marBottom w:val="0"/>
          <w:divBdr>
            <w:top w:val="none" w:sz="0" w:space="0" w:color="auto"/>
            <w:left w:val="none" w:sz="0" w:space="0" w:color="auto"/>
            <w:bottom w:val="none" w:sz="0" w:space="0" w:color="auto"/>
            <w:right w:val="none" w:sz="0" w:space="0" w:color="auto"/>
          </w:divBdr>
        </w:div>
      </w:divsChild>
    </w:div>
    <w:div w:id="719981246">
      <w:bodyDiv w:val="1"/>
      <w:marLeft w:val="0"/>
      <w:marRight w:val="0"/>
      <w:marTop w:val="0"/>
      <w:marBottom w:val="0"/>
      <w:divBdr>
        <w:top w:val="none" w:sz="0" w:space="0" w:color="auto"/>
        <w:left w:val="none" w:sz="0" w:space="0" w:color="auto"/>
        <w:bottom w:val="none" w:sz="0" w:space="0" w:color="auto"/>
        <w:right w:val="none" w:sz="0" w:space="0" w:color="auto"/>
      </w:divBdr>
    </w:div>
    <w:div w:id="749425178">
      <w:bodyDiv w:val="1"/>
      <w:marLeft w:val="0"/>
      <w:marRight w:val="0"/>
      <w:marTop w:val="0"/>
      <w:marBottom w:val="0"/>
      <w:divBdr>
        <w:top w:val="none" w:sz="0" w:space="0" w:color="auto"/>
        <w:left w:val="none" w:sz="0" w:space="0" w:color="auto"/>
        <w:bottom w:val="none" w:sz="0" w:space="0" w:color="auto"/>
        <w:right w:val="none" w:sz="0" w:space="0" w:color="auto"/>
      </w:divBdr>
    </w:div>
    <w:div w:id="977413432">
      <w:bodyDiv w:val="1"/>
      <w:marLeft w:val="0"/>
      <w:marRight w:val="0"/>
      <w:marTop w:val="0"/>
      <w:marBottom w:val="0"/>
      <w:divBdr>
        <w:top w:val="none" w:sz="0" w:space="0" w:color="auto"/>
        <w:left w:val="none" w:sz="0" w:space="0" w:color="auto"/>
        <w:bottom w:val="none" w:sz="0" w:space="0" w:color="auto"/>
        <w:right w:val="none" w:sz="0" w:space="0" w:color="auto"/>
      </w:divBdr>
    </w:div>
    <w:div w:id="1094398643">
      <w:bodyDiv w:val="1"/>
      <w:marLeft w:val="0"/>
      <w:marRight w:val="0"/>
      <w:marTop w:val="0"/>
      <w:marBottom w:val="0"/>
      <w:divBdr>
        <w:top w:val="none" w:sz="0" w:space="0" w:color="auto"/>
        <w:left w:val="none" w:sz="0" w:space="0" w:color="auto"/>
        <w:bottom w:val="none" w:sz="0" w:space="0" w:color="auto"/>
        <w:right w:val="none" w:sz="0" w:space="0" w:color="auto"/>
      </w:divBdr>
    </w:div>
    <w:div w:id="1298103923">
      <w:bodyDiv w:val="1"/>
      <w:marLeft w:val="0"/>
      <w:marRight w:val="0"/>
      <w:marTop w:val="0"/>
      <w:marBottom w:val="0"/>
      <w:divBdr>
        <w:top w:val="none" w:sz="0" w:space="0" w:color="auto"/>
        <w:left w:val="none" w:sz="0" w:space="0" w:color="auto"/>
        <w:bottom w:val="none" w:sz="0" w:space="0" w:color="auto"/>
        <w:right w:val="none" w:sz="0" w:space="0" w:color="auto"/>
      </w:divBdr>
      <w:divsChild>
        <w:div w:id="202602221">
          <w:marLeft w:val="0"/>
          <w:marRight w:val="0"/>
          <w:marTop w:val="0"/>
          <w:marBottom w:val="0"/>
          <w:divBdr>
            <w:top w:val="none" w:sz="0" w:space="0" w:color="auto"/>
            <w:left w:val="none" w:sz="0" w:space="0" w:color="auto"/>
            <w:bottom w:val="none" w:sz="0" w:space="0" w:color="auto"/>
            <w:right w:val="none" w:sz="0" w:space="0" w:color="auto"/>
          </w:divBdr>
        </w:div>
        <w:div w:id="2099398378">
          <w:marLeft w:val="0"/>
          <w:marRight w:val="0"/>
          <w:marTop w:val="0"/>
          <w:marBottom w:val="0"/>
          <w:divBdr>
            <w:top w:val="none" w:sz="0" w:space="0" w:color="auto"/>
            <w:left w:val="none" w:sz="0" w:space="0" w:color="auto"/>
            <w:bottom w:val="none" w:sz="0" w:space="0" w:color="auto"/>
            <w:right w:val="none" w:sz="0" w:space="0" w:color="auto"/>
          </w:divBdr>
        </w:div>
        <w:div w:id="32274926">
          <w:marLeft w:val="0"/>
          <w:marRight w:val="0"/>
          <w:marTop w:val="0"/>
          <w:marBottom w:val="0"/>
          <w:divBdr>
            <w:top w:val="none" w:sz="0" w:space="0" w:color="auto"/>
            <w:left w:val="none" w:sz="0" w:space="0" w:color="auto"/>
            <w:bottom w:val="none" w:sz="0" w:space="0" w:color="auto"/>
            <w:right w:val="none" w:sz="0" w:space="0" w:color="auto"/>
          </w:divBdr>
          <w:divsChild>
            <w:div w:id="423772118">
              <w:marLeft w:val="0"/>
              <w:marRight w:val="0"/>
              <w:marTop w:val="0"/>
              <w:marBottom w:val="0"/>
              <w:divBdr>
                <w:top w:val="none" w:sz="0" w:space="0" w:color="auto"/>
                <w:left w:val="none" w:sz="0" w:space="0" w:color="auto"/>
                <w:bottom w:val="none" w:sz="0" w:space="0" w:color="auto"/>
                <w:right w:val="none" w:sz="0" w:space="0" w:color="auto"/>
              </w:divBdr>
            </w:div>
            <w:div w:id="568031355">
              <w:marLeft w:val="0"/>
              <w:marRight w:val="0"/>
              <w:marTop w:val="0"/>
              <w:marBottom w:val="0"/>
              <w:divBdr>
                <w:top w:val="none" w:sz="0" w:space="0" w:color="auto"/>
                <w:left w:val="none" w:sz="0" w:space="0" w:color="auto"/>
                <w:bottom w:val="none" w:sz="0" w:space="0" w:color="auto"/>
                <w:right w:val="none" w:sz="0" w:space="0" w:color="auto"/>
              </w:divBdr>
            </w:div>
            <w:div w:id="1010911324">
              <w:marLeft w:val="0"/>
              <w:marRight w:val="0"/>
              <w:marTop w:val="0"/>
              <w:marBottom w:val="0"/>
              <w:divBdr>
                <w:top w:val="none" w:sz="0" w:space="0" w:color="auto"/>
                <w:left w:val="none" w:sz="0" w:space="0" w:color="auto"/>
                <w:bottom w:val="none" w:sz="0" w:space="0" w:color="auto"/>
                <w:right w:val="none" w:sz="0" w:space="0" w:color="auto"/>
              </w:divBdr>
            </w:div>
          </w:divsChild>
        </w:div>
        <w:div w:id="1319530725">
          <w:marLeft w:val="0"/>
          <w:marRight w:val="0"/>
          <w:marTop w:val="0"/>
          <w:marBottom w:val="0"/>
          <w:divBdr>
            <w:top w:val="none" w:sz="0" w:space="0" w:color="auto"/>
            <w:left w:val="none" w:sz="0" w:space="0" w:color="auto"/>
            <w:bottom w:val="none" w:sz="0" w:space="0" w:color="auto"/>
            <w:right w:val="none" w:sz="0" w:space="0" w:color="auto"/>
          </w:divBdr>
        </w:div>
        <w:div w:id="572394844">
          <w:marLeft w:val="0"/>
          <w:marRight w:val="0"/>
          <w:marTop w:val="0"/>
          <w:marBottom w:val="0"/>
          <w:divBdr>
            <w:top w:val="none" w:sz="0" w:space="0" w:color="auto"/>
            <w:left w:val="none" w:sz="0" w:space="0" w:color="auto"/>
            <w:bottom w:val="none" w:sz="0" w:space="0" w:color="auto"/>
            <w:right w:val="none" w:sz="0" w:space="0" w:color="auto"/>
          </w:divBdr>
        </w:div>
        <w:div w:id="2125928013">
          <w:marLeft w:val="0"/>
          <w:marRight w:val="0"/>
          <w:marTop w:val="0"/>
          <w:marBottom w:val="0"/>
          <w:divBdr>
            <w:top w:val="none" w:sz="0" w:space="0" w:color="auto"/>
            <w:left w:val="none" w:sz="0" w:space="0" w:color="auto"/>
            <w:bottom w:val="none" w:sz="0" w:space="0" w:color="auto"/>
            <w:right w:val="none" w:sz="0" w:space="0" w:color="auto"/>
          </w:divBdr>
        </w:div>
        <w:div w:id="556085787">
          <w:marLeft w:val="0"/>
          <w:marRight w:val="0"/>
          <w:marTop w:val="0"/>
          <w:marBottom w:val="0"/>
          <w:divBdr>
            <w:top w:val="none" w:sz="0" w:space="0" w:color="auto"/>
            <w:left w:val="none" w:sz="0" w:space="0" w:color="auto"/>
            <w:bottom w:val="none" w:sz="0" w:space="0" w:color="auto"/>
            <w:right w:val="none" w:sz="0" w:space="0" w:color="auto"/>
          </w:divBdr>
        </w:div>
      </w:divsChild>
    </w:div>
    <w:div w:id="1645352597">
      <w:bodyDiv w:val="1"/>
      <w:marLeft w:val="0"/>
      <w:marRight w:val="0"/>
      <w:marTop w:val="0"/>
      <w:marBottom w:val="0"/>
      <w:divBdr>
        <w:top w:val="none" w:sz="0" w:space="0" w:color="auto"/>
        <w:left w:val="none" w:sz="0" w:space="0" w:color="auto"/>
        <w:bottom w:val="none" w:sz="0" w:space="0" w:color="auto"/>
        <w:right w:val="none" w:sz="0" w:space="0" w:color="auto"/>
      </w:divBdr>
    </w:div>
    <w:div w:id="1817800295">
      <w:bodyDiv w:val="1"/>
      <w:marLeft w:val="0"/>
      <w:marRight w:val="0"/>
      <w:marTop w:val="0"/>
      <w:marBottom w:val="0"/>
      <w:divBdr>
        <w:top w:val="none" w:sz="0" w:space="0" w:color="auto"/>
        <w:left w:val="none" w:sz="0" w:space="0" w:color="auto"/>
        <w:bottom w:val="none" w:sz="0" w:space="0" w:color="auto"/>
        <w:right w:val="none" w:sz="0" w:space="0" w:color="auto"/>
      </w:divBdr>
    </w:div>
    <w:div w:id="1848707617">
      <w:bodyDiv w:val="1"/>
      <w:marLeft w:val="0"/>
      <w:marRight w:val="0"/>
      <w:marTop w:val="0"/>
      <w:marBottom w:val="0"/>
      <w:divBdr>
        <w:top w:val="none" w:sz="0" w:space="0" w:color="auto"/>
        <w:left w:val="none" w:sz="0" w:space="0" w:color="auto"/>
        <w:bottom w:val="none" w:sz="0" w:space="0" w:color="auto"/>
        <w:right w:val="none" w:sz="0" w:space="0" w:color="auto"/>
      </w:divBdr>
    </w:div>
    <w:div w:id="1938294874">
      <w:bodyDiv w:val="1"/>
      <w:marLeft w:val="0"/>
      <w:marRight w:val="0"/>
      <w:marTop w:val="0"/>
      <w:marBottom w:val="0"/>
      <w:divBdr>
        <w:top w:val="none" w:sz="0" w:space="0" w:color="auto"/>
        <w:left w:val="none" w:sz="0" w:space="0" w:color="auto"/>
        <w:bottom w:val="none" w:sz="0" w:space="0" w:color="auto"/>
        <w:right w:val="none" w:sz="0" w:space="0" w:color="auto"/>
      </w:divBdr>
    </w:div>
    <w:div w:id="1943680172">
      <w:bodyDiv w:val="1"/>
      <w:marLeft w:val="0"/>
      <w:marRight w:val="0"/>
      <w:marTop w:val="0"/>
      <w:marBottom w:val="0"/>
      <w:divBdr>
        <w:top w:val="none" w:sz="0" w:space="0" w:color="auto"/>
        <w:left w:val="none" w:sz="0" w:space="0" w:color="auto"/>
        <w:bottom w:val="none" w:sz="0" w:space="0" w:color="auto"/>
        <w:right w:val="none" w:sz="0" w:space="0" w:color="auto"/>
      </w:divBdr>
    </w:div>
    <w:div w:id="2085569839">
      <w:bodyDiv w:val="1"/>
      <w:marLeft w:val="0"/>
      <w:marRight w:val="0"/>
      <w:marTop w:val="0"/>
      <w:marBottom w:val="0"/>
      <w:divBdr>
        <w:top w:val="none" w:sz="0" w:space="0" w:color="auto"/>
        <w:left w:val="none" w:sz="0" w:space="0" w:color="auto"/>
        <w:bottom w:val="none" w:sz="0" w:space="0" w:color="auto"/>
        <w:right w:val="none" w:sz="0" w:space="0" w:color="auto"/>
      </w:divBdr>
    </w:div>
    <w:div w:id="21008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rance@noaa.gov" TargetMode="External"/><Relationship Id="rId13" Type="http://schemas.openxmlformats.org/officeDocument/2006/relationships/hyperlink" Target="https://www.pmel.noaa.gov/foci/operations/2013/ARCWESTCruiseReport2013.pdf" TargetMode="External"/><Relationship Id="rId18" Type="http://schemas.openxmlformats.org/officeDocument/2006/relationships/hyperlink" Target="http://www.seabird.com/sbe43-dissolved-oxygen-sensor" TargetMode="External"/><Relationship Id="rId26" Type="http://schemas.openxmlformats.org/officeDocument/2006/relationships/hyperlink" Target="https://www.afsc.noaa.gov/nmml/PDF/CHAOZ-X-2013-Report.pdf" TargetMode="External"/><Relationship Id="rId3" Type="http://schemas.openxmlformats.org/officeDocument/2006/relationships/webSettings" Target="webSettings.xml"/><Relationship Id="rId21" Type="http://schemas.openxmlformats.org/officeDocument/2006/relationships/hyperlink" Target="http://www.seabird.com/sites/default/files/documents/9plus_018.pdf" TargetMode="External"/><Relationship Id="rId34" Type="http://schemas.openxmlformats.org/officeDocument/2006/relationships/theme" Target="theme/theme1.xml"/><Relationship Id="rId7" Type="http://schemas.openxmlformats.org/officeDocument/2006/relationships/hyperlink" Target="https://maps.google.com/?q=7600+Sand+Point+Way+NE,+Seattle,+WA+98115&amp;entry=gmail&amp;source=g" TargetMode="External"/><Relationship Id="rId12" Type="http://schemas.openxmlformats.org/officeDocument/2006/relationships/hyperlink" Target="mailto:Nancy.Friday@noaa.gov" TargetMode="External"/><Relationship Id="rId17" Type="http://schemas.openxmlformats.org/officeDocument/2006/relationships/hyperlink" Target="http://www.seabird.com/products/spec_sheets/911data.htm" TargetMode="External"/><Relationship Id="rId25" Type="http://schemas.openxmlformats.org/officeDocument/2006/relationships/hyperlink" Target="https://www.afsc.noaa.gov/nmml/PDF/ARCWEST_AnnualReport2013.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fsc.noaa.gov/nmml/PDF/ARCWEST_AnnualReport2013.pdf" TargetMode="External"/><Relationship Id="rId20" Type="http://schemas.openxmlformats.org/officeDocument/2006/relationships/hyperlink" Target="ftp://ftp.biospherical.com/pub/manuals/PDF_instrument/QSP_QCP2300_Manual.pdf" TargetMode="External"/><Relationship Id="rId29" Type="http://schemas.openxmlformats.org/officeDocument/2006/relationships/hyperlink" Target="http://www.seabird.com/sites/default/files/documents/datasheet-wetstar_0.pdf" TargetMode="External"/><Relationship Id="rId1" Type="http://schemas.openxmlformats.org/officeDocument/2006/relationships/styles" Target="styles.xml"/><Relationship Id="rId6" Type="http://schemas.openxmlformats.org/officeDocument/2006/relationships/hyperlink" Target="mailto:peggy.sullivan@noaa.gov" TargetMode="External"/><Relationship Id="rId11" Type="http://schemas.openxmlformats.org/officeDocument/2006/relationships/hyperlink" Target="mailto:Jessica.Crance@noaa.gov" TargetMode="External"/><Relationship Id="rId24" Type="http://schemas.openxmlformats.org/officeDocument/2006/relationships/hyperlink" Target="https://www.pmel.noaa.gov/foci/operations/2013/fieldops13.shtml" TargetMode="External"/><Relationship Id="rId32" Type="http://schemas.openxmlformats.org/officeDocument/2006/relationships/hyperlink" Target="https://www.pmel.noaa.gov/dbo/" TargetMode="External"/><Relationship Id="rId5" Type="http://schemas.openxmlformats.org/officeDocument/2006/relationships/hyperlink" Target="mailto:Calvin.w.mordy@noaa.gov" TargetMode="External"/><Relationship Id="rId15" Type="http://schemas.openxmlformats.org/officeDocument/2006/relationships/hyperlink" Target="https://www.pmel.noaa.gov/foci/operations/2013/fieldops13.shtml" TargetMode="External"/><Relationship Id="rId23" Type="http://schemas.openxmlformats.org/officeDocument/2006/relationships/hyperlink" Target="https://www.pmel.noaa.gov/foci/operations/2013/AQ1301_CTDLogs.pdf" TargetMode="External"/><Relationship Id="rId28" Type="http://schemas.openxmlformats.org/officeDocument/2006/relationships/hyperlink" Target="http://www.seabird.com/sbe43-dissolved-oxygen-sensor" TargetMode="External"/><Relationship Id="rId10" Type="http://schemas.openxmlformats.org/officeDocument/2006/relationships/hyperlink" Target="https://maps.google.com/?q=7600+Sand+Point+Way+NE,+Seattle,+WA+98115&amp;entry=gmail&amp;source=g" TargetMode="External"/><Relationship Id="rId19" Type="http://schemas.openxmlformats.org/officeDocument/2006/relationships/hyperlink" Target="http://www.seabird.com/sites/default/files/documents/datasheet-wetstar_0.pdf" TargetMode="External"/><Relationship Id="rId31" Type="http://schemas.openxmlformats.org/officeDocument/2006/relationships/hyperlink" Target="https://geo.h2o.ucsd.edu/documentation/manuals/pdf/91_1/gordnut.pdf" TargetMode="External"/><Relationship Id="rId4" Type="http://schemas.openxmlformats.org/officeDocument/2006/relationships/hyperlink" Target="https://www.ecofoci.noaa.gov/" TargetMode="External"/><Relationship Id="rId9" Type="http://schemas.openxmlformats.org/officeDocument/2006/relationships/hyperlink" Target="mailto:Nancy.Friday@noaa.gov" TargetMode="External"/><Relationship Id="rId14" Type="http://schemas.openxmlformats.org/officeDocument/2006/relationships/hyperlink" Target="https://www.pmel.noaa.gov/foci/operations/2013/AQ1301_CTDLogs.pdf" TargetMode="External"/><Relationship Id="rId22" Type="http://schemas.openxmlformats.org/officeDocument/2006/relationships/hyperlink" Target="https://www.pmel.noaa.gov/foci/operations/2013/ARCWESTCruiseReport2013.pdf" TargetMode="External"/><Relationship Id="rId27" Type="http://schemas.openxmlformats.org/officeDocument/2006/relationships/hyperlink" Target="http://www.seabird.com/products/spec_sheets/911data.htm" TargetMode="External"/><Relationship Id="rId30" Type="http://schemas.openxmlformats.org/officeDocument/2006/relationships/hyperlink" Target="ftp://ftp.biospherical.com/pub/manuals/PDF_instrument/QSP_QCP2300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CTD casts, USCGC Healy (HLY0701), Spring 2007, BEST Program</vt:lpstr>
    </vt:vector>
  </TitlesOfParts>
  <Company/>
  <LinksUpToDate>false</LinksUpToDate>
  <CharactersWithSpaces>13909</CharactersWithSpaces>
  <SharedDoc>false</SharedDoc>
  <HLinks>
    <vt:vector size="132" baseType="variant">
      <vt:variant>
        <vt:i4>6619247</vt:i4>
      </vt:variant>
      <vt:variant>
        <vt:i4>63</vt:i4>
      </vt:variant>
      <vt:variant>
        <vt:i4>0</vt:i4>
      </vt:variant>
      <vt:variant>
        <vt:i4>5</vt:i4>
      </vt:variant>
      <vt:variant>
        <vt:lpwstr>https://www.pmel.noaa.gov/dbo/</vt:lpwstr>
      </vt:variant>
      <vt:variant>
        <vt:lpwstr/>
      </vt:variant>
      <vt:variant>
        <vt:i4>196629</vt:i4>
      </vt:variant>
      <vt:variant>
        <vt:i4>60</vt:i4>
      </vt:variant>
      <vt:variant>
        <vt:i4>0</vt:i4>
      </vt:variant>
      <vt:variant>
        <vt:i4>5</vt:i4>
      </vt:variant>
      <vt:variant>
        <vt:lpwstr>http://chemoc.coas.oregonstate.edu:16080/~lgordon/cfamanual/whpmanual.pdf</vt:lpwstr>
      </vt:variant>
      <vt:variant>
        <vt:lpwstr/>
      </vt:variant>
      <vt:variant>
        <vt:i4>1507378</vt:i4>
      </vt:variant>
      <vt:variant>
        <vt:i4>57</vt:i4>
      </vt:variant>
      <vt:variant>
        <vt:i4>0</vt:i4>
      </vt:variant>
      <vt:variant>
        <vt:i4>5</vt:i4>
      </vt:variant>
      <vt:variant>
        <vt:lpwstr>ftp://ftp.biospherical.com/pub/manuals/PDF_instrument/QSP_QCP2300_Manual.pdf</vt:lpwstr>
      </vt:variant>
      <vt:variant>
        <vt:lpwstr/>
      </vt:variant>
      <vt:variant>
        <vt:i4>1179754</vt:i4>
      </vt:variant>
      <vt:variant>
        <vt:i4>54</vt:i4>
      </vt:variant>
      <vt:variant>
        <vt:i4>0</vt:i4>
      </vt:variant>
      <vt:variant>
        <vt:i4>5</vt:i4>
      </vt:variant>
      <vt:variant>
        <vt:lpwstr>http://www.seabird.com/sites/default/files/documents/datasheet-wetstar_0.pdf</vt:lpwstr>
      </vt:variant>
      <vt:variant>
        <vt:lpwstr/>
      </vt:variant>
      <vt:variant>
        <vt:i4>5177357</vt:i4>
      </vt:variant>
      <vt:variant>
        <vt:i4>51</vt:i4>
      </vt:variant>
      <vt:variant>
        <vt:i4>0</vt:i4>
      </vt:variant>
      <vt:variant>
        <vt:i4>5</vt:i4>
      </vt:variant>
      <vt:variant>
        <vt:lpwstr>http://www.seabird.com/sbe43-dissolved-oxygen-sensor</vt:lpwstr>
      </vt:variant>
      <vt:variant>
        <vt:lpwstr/>
      </vt:variant>
      <vt:variant>
        <vt:i4>3014682</vt:i4>
      </vt:variant>
      <vt:variant>
        <vt:i4>48</vt:i4>
      </vt:variant>
      <vt:variant>
        <vt:i4>0</vt:i4>
      </vt:variant>
      <vt:variant>
        <vt:i4>5</vt:i4>
      </vt:variant>
      <vt:variant>
        <vt:lpwstr>http://www.seabird.com/products/spec_sheets/911data.htm</vt:lpwstr>
      </vt:variant>
      <vt:variant>
        <vt:lpwstr/>
      </vt:variant>
      <vt:variant>
        <vt:i4>8323159</vt:i4>
      </vt:variant>
      <vt:variant>
        <vt:i4>45</vt:i4>
      </vt:variant>
      <vt:variant>
        <vt:i4>0</vt:i4>
      </vt:variant>
      <vt:variant>
        <vt:i4>5</vt:i4>
      </vt:variant>
      <vt:variant>
        <vt:lpwstr>https://www.afsc.noaa.gov/nmml/PDF/ARCWEST_AnnualReport2013.pdf</vt:lpwstr>
      </vt:variant>
      <vt:variant>
        <vt:lpwstr/>
      </vt:variant>
      <vt:variant>
        <vt:i4>6488101</vt:i4>
      </vt:variant>
      <vt:variant>
        <vt:i4>42</vt:i4>
      </vt:variant>
      <vt:variant>
        <vt:i4>0</vt:i4>
      </vt:variant>
      <vt:variant>
        <vt:i4>5</vt:i4>
      </vt:variant>
      <vt:variant>
        <vt:lpwstr>https://www.pmel.noaa.gov/foci/operations/2013/fieldops13.shtml</vt:lpwstr>
      </vt:variant>
      <vt:variant>
        <vt:lpwstr/>
      </vt:variant>
      <vt:variant>
        <vt:i4>6553616</vt:i4>
      </vt:variant>
      <vt:variant>
        <vt:i4>39</vt:i4>
      </vt:variant>
      <vt:variant>
        <vt:i4>0</vt:i4>
      </vt:variant>
      <vt:variant>
        <vt:i4>5</vt:i4>
      </vt:variant>
      <vt:variant>
        <vt:lpwstr>https://www.pmel.noaa.gov/foci/operations/2013/AQ1301_CTDLogs.pdf</vt:lpwstr>
      </vt:variant>
      <vt:variant>
        <vt:lpwstr/>
      </vt:variant>
      <vt:variant>
        <vt:i4>6815778</vt:i4>
      </vt:variant>
      <vt:variant>
        <vt:i4>36</vt:i4>
      </vt:variant>
      <vt:variant>
        <vt:i4>0</vt:i4>
      </vt:variant>
      <vt:variant>
        <vt:i4>5</vt:i4>
      </vt:variant>
      <vt:variant>
        <vt:lpwstr>https://www.pmel.noaa.gov/foci/operations/2013/ARCWESTCruiseReport2013.pdf</vt:lpwstr>
      </vt:variant>
      <vt:variant>
        <vt:lpwstr/>
      </vt:variant>
      <vt:variant>
        <vt:i4>8060937</vt:i4>
      </vt:variant>
      <vt:variant>
        <vt:i4>33</vt:i4>
      </vt:variant>
      <vt:variant>
        <vt:i4>0</vt:i4>
      </vt:variant>
      <vt:variant>
        <vt:i4>5</vt:i4>
      </vt:variant>
      <vt:variant>
        <vt:lpwstr>http://www.seabird.com/sites/default/files/documents/9plus_018.pdf</vt:lpwstr>
      </vt:variant>
      <vt:variant>
        <vt:lpwstr/>
      </vt:variant>
      <vt:variant>
        <vt:i4>1507378</vt:i4>
      </vt:variant>
      <vt:variant>
        <vt:i4>30</vt:i4>
      </vt:variant>
      <vt:variant>
        <vt:i4>0</vt:i4>
      </vt:variant>
      <vt:variant>
        <vt:i4>5</vt:i4>
      </vt:variant>
      <vt:variant>
        <vt:lpwstr>ftp://ftp.biospherical.com/pub/manuals/PDF_instrument/QSP_QCP2300_Manual.pdf</vt:lpwstr>
      </vt:variant>
      <vt:variant>
        <vt:lpwstr/>
      </vt:variant>
      <vt:variant>
        <vt:i4>1179754</vt:i4>
      </vt:variant>
      <vt:variant>
        <vt:i4>27</vt:i4>
      </vt:variant>
      <vt:variant>
        <vt:i4>0</vt:i4>
      </vt:variant>
      <vt:variant>
        <vt:i4>5</vt:i4>
      </vt:variant>
      <vt:variant>
        <vt:lpwstr>http://www.seabird.com/sites/default/files/documents/datasheet-wetstar_0.pdf</vt:lpwstr>
      </vt:variant>
      <vt:variant>
        <vt:lpwstr/>
      </vt:variant>
      <vt:variant>
        <vt:i4>5177357</vt:i4>
      </vt:variant>
      <vt:variant>
        <vt:i4>24</vt:i4>
      </vt:variant>
      <vt:variant>
        <vt:i4>0</vt:i4>
      </vt:variant>
      <vt:variant>
        <vt:i4>5</vt:i4>
      </vt:variant>
      <vt:variant>
        <vt:lpwstr>http://www.seabird.com/sbe43-dissolved-oxygen-sensor</vt:lpwstr>
      </vt:variant>
      <vt:variant>
        <vt:lpwstr/>
      </vt:variant>
      <vt:variant>
        <vt:i4>3014682</vt:i4>
      </vt:variant>
      <vt:variant>
        <vt:i4>21</vt:i4>
      </vt:variant>
      <vt:variant>
        <vt:i4>0</vt:i4>
      </vt:variant>
      <vt:variant>
        <vt:i4>5</vt:i4>
      </vt:variant>
      <vt:variant>
        <vt:lpwstr>http://www.seabird.com/products/spec_sheets/911data.htm</vt:lpwstr>
      </vt:variant>
      <vt:variant>
        <vt:lpwstr/>
      </vt:variant>
      <vt:variant>
        <vt:i4>8323159</vt:i4>
      </vt:variant>
      <vt:variant>
        <vt:i4>18</vt:i4>
      </vt:variant>
      <vt:variant>
        <vt:i4>0</vt:i4>
      </vt:variant>
      <vt:variant>
        <vt:i4>5</vt:i4>
      </vt:variant>
      <vt:variant>
        <vt:lpwstr>https://www.afsc.noaa.gov/nmml/PDF/ARCWEST_AnnualReport2013.pdf</vt:lpwstr>
      </vt:variant>
      <vt:variant>
        <vt:lpwstr/>
      </vt:variant>
      <vt:variant>
        <vt:i4>6488101</vt:i4>
      </vt:variant>
      <vt:variant>
        <vt:i4>15</vt:i4>
      </vt:variant>
      <vt:variant>
        <vt:i4>0</vt:i4>
      </vt:variant>
      <vt:variant>
        <vt:i4>5</vt:i4>
      </vt:variant>
      <vt:variant>
        <vt:lpwstr>https://www.pmel.noaa.gov/foci/operations/2013/fieldops13.shtml</vt:lpwstr>
      </vt:variant>
      <vt:variant>
        <vt:lpwstr/>
      </vt:variant>
      <vt:variant>
        <vt:i4>6553616</vt:i4>
      </vt:variant>
      <vt:variant>
        <vt:i4>12</vt:i4>
      </vt:variant>
      <vt:variant>
        <vt:i4>0</vt:i4>
      </vt:variant>
      <vt:variant>
        <vt:i4>5</vt:i4>
      </vt:variant>
      <vt:variant>
        <vt:lpwstr>https://www.pmel.noaa.gov/foci/operations/2013/AQ1301_CTDLogs.pdf</vt:lpwstr>
      </vt:variant>
      <vt:variant>
        <vt:lpwstr/>
      </vt:variant>
      <vt:variant>
        <vt:i4>6815778</vt:i4>
      </vt:variant>
      <vt:variant>
        <vt:i4>9</vt:i4>
      </vt:variant>
      <vt:variant>
        <vt:i4>0</vt:i4>
      </vt:variant>
      <vt:variant>
        <vt:i4>5</vt:i4>
      </vt:variant>
      <vt:variant>
        <vt:lpwstr>https://www.pmel.noaa.gov/foci/operations/2013/ARCWESTCruiseReport2013.pdf</vt:lpwstr>
      </vt:variant>
      <vt:variant>
        <vt:lpwstr/>
      </vt:variant>
      <vt:variant>
        <vt:i4>4456489</vt:i4>
      </vt:variant>
      <vt:variant>
        <vt:i4>6</vt:i4>
      </vt:variant>
      <vt:variant>
        <vt:i4>0</vt:i4>
      </vt:variant>
      <vt:variant>
        <vt:i4>5</vt:i4>
      </vt:variant>
      <vt:variant>
        <vt:lpwstr>mailto:peggy.sullivan@noaa.gov</vt:lpwstr>
      </vt:variant>
      <vt:variant>
        <vt:lpwstr/>
      </vt:variant>
      <vt:variant>
        <vt:i4>5242988</vt:i4>
      </vt:variant>
      <vt:variant>
        <vt:i4>3</vt:i4>
      </vt:variant>
      <vt:variant>
        <vt:i4>0</vt:i4>
      </vt:variant>
      <vt:variant>
        <vt:i4>5</vt:i4>
      </vt:variant>
      <vt:variant>
        <vt:lpwstr>mailto:Calvin.w.mordy@noaa.gov</vt:lpwstr>
      </vt:variant>
      <vt:variant>
        <vt:lpwstr/>
      </vt:variant>
      <vt:variant>
        <vt:i4>4587527</vt:i4>
      </vt:variant>
      <vt:variant>
        <vt:i4>0</vt:i4>
      </vt:variant>
      <vt:variant>
        <vt:i4>0</vt:i4>
      </vt:variant>
      <vt:variant>
        <vt:i4>5</vt:i4>
      </vt:variant>
      <vt:variant>
        <vt:lpwstr>http://www.ecofoci.noaa.gov/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CTD casts, USCGC Healy (HLY0701), Spring 2007, BEST Program</dc:title>
  <dc:subject/>
  <dc:creator>Peggy Sullivan</dc:creator>
  <cp:keywords/>
  <cp:lastModifiedBy>Peggy Sullivan</cp:lastModifiedBy>
  <cp:revision>42</cp:revision>
  <cp:lastPrinted>2009-02-09T18:02:00Z</cp:lastPrinted>
  <dcterms:created xsi:type="dcterms:W3CDTF">2017-12-14T22:35:00Z</dcterms:created>
  <dcterms:modified xsi:type="dcterms:W3CDTF">2018-06-13T22:02:00Z</dcterms:modified>
</cp:coreProperties>
</file>